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8270" w:type="dxa"/>
        <w:tblBorders>
          <w:top w:val="single" w:sz="24" w:space="0" w:color="auto"/>
          <w:right w:val="single" w:sz="24" w:space="0" w:color="auto"/>
        </w:tblBorders>
        <w:tblLayout w:type="fixed"/>
        <w:tblLook w:val="0000" w:firstRow="0" w:lastRow="0" w:firstColumn="0" w:lastColumn="0" w:noHBand="0" w:noVBand="0"/>
      </w:tblPr>
      <w:tblGrid>
        <w:gridCol w:w="2610"/>
        <w:gridCol w:w="918"/>
        <w:gridCol w:w="4302"/>
        <w:gridCol w:w="2610"/>
        <w:gridCol w:w="7830"/>
      </w:tblGrid>
      <w:tr w:rsidR="00544068" w:rsidTr="007741B5">
        <w:trPr>
          <w:gridAfter w:val="1"/>
          <w:wAfter w:w="7830" w:type="dxa"/>
        </w:trPr>
        <w:tc>
          <w:tcPr>
            <w:tcW w:w="2610" w:type="dxa"/>
            <w:tcBorders>
              <w:top w:val="single" w:sz="24" w:space="0" w:color="auto"/>
              <w:left w:val="single" w:sz="6" w:space="0" w:color="auto"/>
            </w:tcBorders>
          </w:tcPr>
          <w:p w:rsidR="00544068" w:rsidRDefault="005A69CB">
            <w:pPr>
              <w:pStyle w:val="Informal1"/>
              <w:spacing w:before="240"/>
            </w:pPr>
            <w:r>
              <w:rPr>
                <w:sz w:val="8"/>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margin-left:0;margin-top:0;width:115.5pt;height:87.75pt;z-index:251660288" fillcolor="black">
                  <v:fill color2="black"/>
                  <v:shadow color="#868686"/>
                  <o:extrusion v:ext="view" lightposition=",-50000"/>
                  <v:textpath style="font-family:&quot;Arial Black&quot;;font-size:28pt;v-text-kern:t" trim="t" fitpath="t" string="Agenda"/>
                </v:shape>
              </w:pict>
            </w:r>
          </w:p>
        </w:tc>
        <w:tc>
          <w:tcPr>
            <w:tcW w:w="7830" w:type="dxa"/>
            <w:gridSpan w:val="3"/>
            <w:tcBorders>
              <w:top w:val="single" w:sz="24" w:space="0" w:color="auto"/>
            </w:tcBorders>
            <w:shd w:val="pct10" w:color="auto" w:fill="auto"/>
          </w:tcPr>
          <w:p w:rsidR="00544068" w:rsidRDefault="00544068">
            <w:pPr>
              <w:pStyle w:val="Informal1"/>
              <w:spacing w:before="0" w:after="0"/>
              <w:jc w:val="right"/>
              <w:rPr>
                <w:b/>
                <w:sz w:val="68"/>
              </w:rPr>
            </w:pPr>
            <w:bookmarkStart w:id="0" w:name="AgendaTitle"/>
            <w:bookmarkEnd w:id="0"/>
            <w:r>
              <w:rPr>
                <w:b/>
                <w:sz w:val="68"/>
              </w:rPr>
              <w:t>Bath County High School</w:t>
            </w:r>
          </w:p>
          <w:p w:rsidR="00544068" w:rsidRDefault="00544068" w:rsidP="00CB4F26">
            <w:pPr>
              <w:pStyle w:val="Informal1"/>
              <w:spacing w:before="0" w:after="0"/>
              <w:jc w:val="center"/>
              <w:rPr>
                <w:b/>
                <w:sz w:val="68"/>
              </w:rPr>
            </w:pPr>
            <w:r>
              <w:rPr>
                <w:b/>
                <w:sz w:val="68"/>
              </w:rPr>
              <w:t xml:space="preserve">Career and Technical Education </w:t>
            </w:r>
          </w:p>
          <w:p w:rsidR="00544068" w:rsidRDefault="00544068">
            <w:pPr>
              <w:pStyle w:val="Informal1"/>
              <w:spacing w:before="0" w:after="0"/>
              <w:jc w:val="right"/>
              <w:rPr>
                <w:b/>
                <w:sz w:val="68"/>
              </w:rPr>
            </w:pPr>
            <w:r>
              <w:rPr>
                <w:b/>
                <w:sz w:val="68"/>
              </w:rPr>
              <w:t>Advisory Board Meeting</w:t>
            </w:r>
          </w:p>
          <w:p w:rsidR="00544068" w:rsidRDefault="00544068">
            <w:pPr>
              <w:pStyle w:val="Informal1"/>
              <w:spacing w:before="0" w:after="0"/>
              <w:jc w:val="right"/>
              <w:rPr>
                <w:b/>
                <w:sz w:val="36"/>
              </w:rPr>
            </w:pPr>
          </w:p>
          <w:p w:rsidR="00544068" w:rsidRDefault="000C6B85">
            <w:pPr>
              <w:pStyle w:val="Informal1"/>
              <w:spacing w:before="0" w:after="0"/>
              <w:jc w:val="right"/>
              <w:rPr>
                <w:b/>
              </w:rPr>
            </w:pPr>
            <w:r>
              <w:rPr>
                <w:b/>
              </w:rPr>
              <w:t>11</w:t>
            </w:r>
            <w:r w:rsidR="00EF59DD">
              <w:rPr>
                <w:b/>
              </w:rPr>
              <w:t>/</w:t>
            </w:r>
            <w:r>
              <w:rPr>
                <w:b/>
              </w:rPr>
              <w:t>10/2016</w:t>
            </w:r>
          </w:p>
          <w:p w:rsidR="00544068" w:rsidRDefault="00544068">
            <w:pPr>
              <w:pStyle w:val="Informal1"/>
              <w:spacing w:before="0" w:after="0"/>
              <w:jc w:val="right"/>
              <w:rPr>
                <w:b/>
              </w:rPr>
            </w:pPr>
            <w:r>
              <w:rPr>
                <w:b/>
              </w:rPr>
              <w:t>5:</w:t>
            </w:r>
            <w:r w:rsidR="000C6B85">
              <w:rPr>
                <w:b/>
              </w:rPr>
              <w:t>3</w:t>
            </w:r>
            <w:r w:rsidR="008B5039">
              <w:rPr>
                <w:b/>
              </w:rPr>
              <w:t>0 – 6:</w:t>
            </w:r>
            <w:r w:rsidR="000C6B85">
              <w:rPr>
                <w:b/>
              </w:rPr>
              <w:t>3</w:t>
            </w:r>
            <w:r w:rsidR="008B5039">
              <w:rPr>
                <w:b/>
              </w:rPr>
              <w:t>0</w:t>
            </w:r>
            <w:r>
              <w:rPr>
                <w:b/>
              </w:rPr>
              <w:t xml:space="preserve"> PM</w:t>
            </w:r>
          </w:p>
          <w:p w:rsidR="00544068" w:rsidRDefault="00544068">
            <w:pPr>
              <w:pStyle w:val="Informal1"/>
              <w:spacing w:before="0" w:after="0"/>
              <w:jc w:val="right"/>
              <w:rPr>
                <w:b/>
              </w:rPr>
            </w:pPr>
            <w:r>
              <w:rPr>
                <w:b/>
              </w:rPr>
              <w:t>Mertz Culinary Classroom</w:t>
            </w:r>
          </w:p>
        </w:tc>
      </w:tr>
      <w:tr w:rsidR="00544068" w:rsidTr="007741B5">
        <w:trPr>
          <w:gridAfter w:val="1"/>
          <w:wAfter w:w="7830" w:type="dxa"/>
        </w:trPr>
        <w:tc>
          <w:tcPr>
            <w:tcW w:w="10440" w:type="dxa"/>
            <w:gridSpan w:val="4"/>
            <w:tcBorders>
              <w:top w:val="single" w:sz="6" w:space="0" w:color="auto"/>
              <w:left w:val="single" w:sz="6" w:space="0" w:color="auto"/>
            </w:tcBorders>
          </w:tcPr>
          <w:p w:rsidR="00544068" w:rsidRDefault="00544068">
            <w:pPr>
              <w:pStyle w:val="Informal1"/>
              <w:rPr>
                <w:sz w:val="8"/>
              </w:rPr>
            </w:pPr>
          </w:p>
        </w:tc>
      </w:tr>
      <w:tr w:rsidR="00544068" w:rsidTr="00087DE2">
        <w:trPr>
          <w:gridAfter w:val="1"/>
          <w:wAfter w:w="7830" w:type="dxa"/>
        </w:trPr>
        <w:tc>
          <w:tcPr>
            <w:tcW w:w="3528" w:type="dxa"/>
            <w:gridSpan w:val="2"/>
            <w:tcBorders>
              <w:left w:val="single" w:sz="6" w:space="0" w:color="auto"/>
            </w:tcBorders>
            <w:shd w:val="pct10" w:color="auto" w:fill="auto"/>
          </w:tcPr>
          <w:p w:rsidR="00544068" w:rsidRPr="00CB4F26" w:rsidRDefault="00544068" w:rsidP="00087DE2">
            <w:pPr>
              <w:pStyle w:val="Informal2"/>
              <w:rPr>
                <w:sz w:val="20"/>
              </w:rPr>
            </w:pPr>
            <w:bookmarkStart w:id="1" w:name="Names" w:colFirst="0" w:colLast="2"/>
            <w:r w:rsidRPr="00CB4F26">
              <w:rPr>
                <w:sz w:val="20"/>
              </w:rPr>
              <w:t>Meeting called by:</w:t>
            </w:r>
            <w:r w:rsidR="00CB4F26" w:rsidRPr="00CB4F26">
              <w:rPr>
                <w:sz w:val="20"/>
              </w:rPr>
              <w:t xml:space="preserve"> </w:t>
            </w:r>
            <w:r w:rsidR="00087DE2">
              <w:rPr>
                <w:sz w:val="20"/>
              </w:rPr>
              <w:t>Jane McMullen</w:t>
            </w:r>
          </w:p>
        </w:tc>
        <w:tc>
          <w:tcPr>
            <w:tcW w:w="6912" w:type="dxa"/>
            <w:gridSpan w:val="2"/>
          </w:tcPr>
          <w:p w:rsidR="00544068" w:rsidRDefault="00544068">
            <w:pPr>
              <w:pStyle w:val="Informal1"/>
            </w:pPr>
          </w:p>
        </w:tc>
      </w:tr>
      <w:tr w:rsidR="00544068" w:rsidTr="00087DE2">
        <w:trPr>
          <w:gridAfter w:val="1"/>
          <w:wAfter w:w="7830" w:type="dxa"/>
        </w:trPr>
        <w:tc>
          <w:tcPr>
            <w:tcW w:w="3528" w:type="dxa"/>
            <w:gridSpan w:val="2"/>
            <w:tcBorders>
              <w:left w:val="single" w:sz="6" w:space="0" w:color="auto"/>
            </w:tcBorders>
            <w:shd w:val="pct10" w:color="auto" w:fill="auto"/>
          </w:tcPr>
          <w:p w:rsidR="00544068" w:rsidRPr="00CB4F26" w:rsidRDefault="00544068">
            <w:pPr>
              <w:pStyle w:val="Informal2"/>
              <w:rPr>
                <w:sz w:val="20"/>
              </w:rPr>
            </w:pPr>
            <w:r w:rsidRPr="00CB4F26">
              <w:rPr>
                <w:sz w:val="20"/>
              </w:rPr>
              <w:t>Type of meeting:</w:t>
            </w:r>
            <w:r w:rsidR="00CB4F26" w:rsidRPr="00CB4F26">
              <w:rPr>
                <w:sz w:val="20"/>
              </w:rPr>
              <w:t xml:space="preserve"> </w:t>
            </w:r>
            <w:r w:rsidR="00CB4F26" w:rsidRPr="00793B4D">
              <w:rPr>
                <w:sz w:val="18"/>
                <w:szCs w:val="18"/>
              </w:rPr>
              <w:t>Regular Session</w:t>
            </w:r>
          </w:p>
        </w:tc>
        <w:tc>
          <w:tcPr>
            <w:tcW w:w="6912" w:type="dxa"/>
            <w:gridSpan w:val="2"/>
          </w:tcPr>
          <w:p w:rsidR="00544068" w:rsidRDefault="00544068">
            <w:pPr>
              <w:pStyle w:val="Informal1"/>
            </w:pPr>
          </w:p>
        </w:tc>
      </w:tr>
      <w:tr w:rsidR="00544068" w:rsidTr="00087DE2">
        <w:trPr>
          <w:gridAfter w:val="1"/>
          <w:wAfter w:w="7830" w:type="dxa"/>
        </w:trPr>
        <w:tc>
          <w:tcPr>
            <w:tcW w:w="3528" w:type="dxa"/>
            <w:gridSpan w:val="2"/>
            <w:tcBorders>
              <w:left w:val="single" w:sz="6" w:space="0" w:color="auto"/>
            </w:tcBorders>
            <w:shd w:val="pct10" w:color="auto" w:fill="auto"/>
          </w:tcPr>
          <w:p w:rsidR="00544068" w:rsidRPr="00CB4F26" w:rsidRDefault="00544068" w:rsidP="000C6B85">
            <w:pPr>
              <w:pStyle w:val="Informal2"/>
              <w:rPr>
                <w:sz w:val="20"/>
              </w:rPr>
            </w:pPr>
            <w:r w:rsidRPr="00CB4F26">
              <w:rPr>
                <w:sz w:val="20"/>
              </w:rPr>
              <w:t>Facilitator:</w:t>
            </w:r>
            <w:r w:rsidR="00CB4F26" w:rsidRPr="00CB4F26">
              <w:rPr>
                <w:sz w:val="20"/>
              </w:rPr>
              <w:t xml:space="preserve"> </w:t>
            </w:r>
            <w:r w:rsidR="00FB1E7E">
              <w:rPr>
                <w:sz w:val="20"/>
              </w:rPr>
              <w:t xml:space="preserve"> </w:t>
            </w:r>
            <w:r w:rsidR="000C6B85">
              <w:rPr>
                <w:sz w:val="20"/>
              </w:rPr>
              <w:t>Kari Sponaugle</w:t>
            </w:r>
          </w:p>
        </w:tc>
        <w:tc>
          <w:tcPr>
            <w:tcW w:w="6912" w:type="dxa"/>
            <w:gridSpan w:val="2"/>
          </w:tcPr>
          <w:p w:rsidR="00544068" w:rsidRDefault="00544068">
            <w:pPr>
              <w:pStyle w:val="Informal1"/>
            </w:pPr>
          </w:p>
        </w:tc>
      </w:tr>
      <w:tr w:rsidR="00544068" w:rsidTr="00087DE2">
        <w:trPr>
          <w:gridAfter w:val="1"/>
          <w:wAfter w:w="7830" w:type="dxa"/>
        </w:trPr>
        <w:tc>
          <w:tcPr>
            <w:tcW w:w="3528" w:type="dxa"/>
            <w:gridSpan w:val="2"/>
            <w:tcBorders>
              <w:left w:val="single" w:sz="6" w:space="0" w:color="auto"/>
            </w:tcBorders>
            <w:shd w:val="pct10" w:color="auto" w:fill="auto"/>
          </w:tcPr>
          <w:p w:rsidR="00544068" w:rsidRPr="00CB4F26" w:rsidRDefault="00544068">
            <w:pPr>
              <w:pStyle w:val="Informal2"/>
              <w:rPr>
                <w:sz w:val="20"/>
              </w:rPr>
            </w:pPr>
            <w:r w:rsidRPr="00CB4F26">
              <w:rPr>
                <w:sz w:val="20"/>
              </w:rPr>
              <w:t>Note taker:</w:t>
            </w:r>
            <w:r w:rsidR="00CB4F26" w:rsidRPr="00CB4F26">
              <w:rPr>
                <w:sz w:val="20"/>
              </w:rPr>
              <w:t xml:space="preserve"> Katie Keyser</w:t>
            </w:r>
          </w:p>
        </w:tc>
        <w:tc>
          <w:tcPr>
            <w:tcW w:w="6912" w:type="dxa"/>
            <w:gridSpan w:val="2"/>
          </w:tcPr>
          <w:p w:rsidR="00544068" w:rsidRDefault="00544068">
            <w:pPr>
              <w:pStyle w:val="Informal1"/>
            </w:pPr>
          </w:p>
        </w:tc>
      </w:tr>
      <w:bookmarkEnd w:id="1"/>
      <w:tr w:rsidR="00544068" w:rsidTr="007741B5">
        <w:trPr>
          <w:gridAfter w:val="1"/>
          <w:wAfter w:w="7830" w:type="dxa"/>
        </w:trPr>
        <w:tc>
          <w:tcPr>
            <w:tcW w:w="10440" w:type="dxa"/>
            <w:gridSpan w:val="4"/>
            <w:tcBorders>
              <w:left w:val="single" w:sz="6" w:space="0" w:color="auto"/>
            </w:tcBorders>
          </w:tcPr>
          <w:p w:rsidR="00544068" w:rsidRDefault="00544068">
            <w:pPr>
              <w:pStyle w:val="Informal1"/>
              <w:rPr>
                <w:sz w:val="8"/>
              </w:rPr>
            </w:pPr>
          </w:p>
        </w:tc>
      </w:tr>
      <w:tr w:rsidR="00544068" w:rsidTr="007741B5">
        <w:trPr>
          <w:gridAfter w:val="1"/>
          <w:wAfter w:w="7830" w:type="dxa"/>
        </w:trPr>
        <w:tc>
          <w:tcPr>
            <w:tcW w:w="2610" w:type="dxa"/>
            <w:tcBorders>
              <w:left w:val="single" w:sz="6" w:space="0" w:color="auto"/>
            </w:tcBorders>
            <w:shd w:val="pct10" w:color="auto" w:fill="auto"/>
          </w:tcPr>
          <w:p w:rsidR="00544068" w:rsidRDefault="00544068">
            <w:pPr>
              <w:pStyle w:val="Informal2"/>
            </w:pPr>
          </w:p>
        </w:tc>
        <w:tc>
          <w:tcPr>
            <w:tcW w:w="7830" w:type="dxa"/>
            <w:gridSpan w:val="3"/>
            <w:shd w:val="pct10" w:color="auto" w:fill="auto"/>
          </w:tcPr>
          <w:p w:rsidR="00544068" w:rsidRDefault="00544068">
            <w:pPr>
              <w:pStyle w:val="Informal1"/>
              <w:spacing w:before="0" w:after="120"/>
              <w:rPr>
                <w:b/>
                <w:sz w:val="36"/>
              </w:rPr>
            </w:pPr>
            <w:bookmarkStart w:id="2" w:name="Topics"/>
            <w:bookmarkEnd w:id="2"/>
            <w:r>
              <w:rPr>
                <w:b/>
                <w:sz w:val="36"/>
              </w:rPr>
              <w:t>Agenda topics</w:t>
            </w:r>
          </w:p>
        </w:tc>
      </w:tr>
      <w:tr w:rsidR="00544068" w:rsidTr="002F4A6B">
        <w:trPr>
          <w:gridAfter w:val="1"/>
          <w:wAfter w:w="7830" w:type="dxa"/>
          <w:trHeight w:val="351"/>
        </w:trPr>
        <w:tc>
          <w:tcPr>
            <w:tcW w:w="2610" w:type="dxa"/>
            <w:tcBorders>
              <w:left w:val="single" w:sz="6" w:space="0" w:color="auto"/>
            </w:tcBorders>
            <w:shd w:val="pct10" w:color="auto" w:fill="auto"/>
          </w:tcPr>
          <w:p w:rsidR="00544068" w:rsidRDefault="00544068">
            <w:pPr>
              <w:pStyle w:val="Informal2"/>
            </w:pPr>
          </w:p>
        </w:tc>
        <w:tc>
          <w:tcPr>
            <w:tcW w:w="5220" w:type="dxa"/>
            <w:gridSpan w:val="2"/>
            <w:shd w:val="pct10" w:color="auto" w:fill="auto"/>
          </w:tcPr>
          <w:p w:rsidR="00544068" w:rsidRDefault="00544068" w:rsidP="000C6B85">
            <w:r>
              <w:t>Call to Order</w:t>
            </w:r>
          </w:p>
        </w:tc>
        <w:tc>
          <w:tcPr>
            <w:tcW w:w="2610" w:type="dxa"/>
            <w:shd w:val="pct10" w:color="auto" w:fill="auto"/>
          </w:tcPr>
          <w:p w:rsidR="00544068" w:rsidRDefault="00CC2C59" w:rsidP="000C6B85">
            <w:r>
              <w:t>K. Sponaugle</w:t>
            </w:r>
          </w:p>
        </w:tc>
      </w:tr>
      <w:tr w:rsidR="00544068" w:rsidTr="007741B5">
        <w:trPr>
          <w:gridAfter w:val="1"/>
          <w:wAfter w:w="7830" w:type="dxa"/>
        </w:trPr>
        <w:tc>
          <w:tcPr>
            <w:tcW w:w="2610" w:type="dxa"/>
            <w:tcBorders>
              <w:left w:val="single" w:sz="6" w:space="0" w:color="auto"/>
            </w:tcBorders>
            <w:shd w:val="pct10" w:color="auto" w:fill="auto"/>
          </w:tcPr>
          <w:p w:rsidR="00544068" w:rsidRDefault="00544068">
            <w:pPr>
              <w:pStyle w:val="Informal2"/>
            </w:pPr>
          </w:p>
        </w:tc>
        <w:tc>
          <w:tcPr>
            <w:tcW w:w="5220" w:type="dxa"/>
            <w:gridSpan w:val="2"/>
            <w:shd w:val="pct10" w:color="auto" w:fill="auto"/>
          </w:tcPr>
          <w:p w:rsidR="00544068" w:rsidRDefault="00544068" w:rsidP="000C6B85">
            <w:r>
              <w:t>Reading and Approval of Minutes</w:t>
            </w:r>
          </w:p>
        </w:tc>
        <w:tc>
          <w:tcPr>
            <w:tcW w:w="2610" w:type="dxa"/>
            <w:shd w:val="pct10" w:color="auto" w:fill="auto"/>
          </w:tcPr>
          <w:p w:rsidR="00544068" w:rsidRDefault="000C6B85" w:rsidP="000C6B85">
            <w:r>
              <w:t>K.</w:t>
            </w:r>
            <w:r w:rsidR="00544068">
              <w:t xml:space="preserve"> Keyser</w:t>
            </w:r>
          </w:p>
        </w:tc>
      </w:tr>
      <w:tr w:rsidR="00544068" w:rsidTr="007741B5">
        <w:trPr>
          <w:gridAfter w:val="1"/>
          <w:wAfter w:w="7830" w:type="dxa"/>
        </w:trPr>
        <w:tc>
          <w:tcPr>
            <w:tcW w:w="2610" w:type="dxa"/>
            <w:tcBorders>
              <w:left w:val="single" w:sz="6" w:space="0" w:color="auto"/>
            </w:tcBorders>
            <w:shd w:val="pct10" w:color="auto" w:fill="auto"/>
          </w:tcPr>
          <w:p w:rsidR="00544068" w:rsidRDefault="00544068">
            <w:pPr>
              <w:pStyle w:val="Informal2"/>
            </w:pPr>
          </w:p>
        </w:tc>
        <w:tc>
          <w:tcPr>
            <w:tcW w:w="5220" w:type="dxa"/>
            <w:gridSpan w:val="2"/>
            <w:shd w:val="pct10" w:color="auto" w:fill="auto"/>
          </w:tcPr>
          <w:p w:rsidR="00544068" w:rsidRDefault="000C6B85" w:rsidP="000C6B85">
            <w:r>
              <w:t>Introduction of Advisory Members &amp; CTE Staff</w:t>
            </w:r>
          </w:p>
        </w:tc>
        <w:tc>
          <w:tcPr>
            <w:tcW w:w="2610" w:type="dxa"/>
            <w:shd w:val="pct10" w:color="auto" w:fill="auto"/>
          </w:tcPr>
          <w:p w:rsidR="00544068" w:rsidRDefault="000C6B85" w:rsidP="000C6B85">
            <w:r>
              <w:t>K. Sponaugle</w:t>
            </w:r>
          </w:p>
          <w:p w:rsidR="000C6B85" w:rsidRDefault="000C6B85" w:rsidP="000C6B85">
            <w:r>
              <w:t>J. McMullen</w:t>
            </w:r>
          </w:p>
        </w:tc>
      </w:tr>
      <w:tr w:rsidR="007741B5" w:rsidTr="007741B5">
        <w:trPr>
          <w:gridAfter w:val="1"/>
          <w:wAfter w:w="7830" w:type="dxa"/>
        </w:trPr>
        <w:tc>
          <w:tcPr>
            <w:tcW w:w="2610" w:type="dxa"/>
            <w:tcBorders>
              <w:left w:val="single" w:sz="6" w:space="0" w:color="auto"/>
            </w:tcBorders>
            <w:shd w:val="pct10" w:color="auto" w:fill="auto"/>
          </w:tcPr>
          <w:p w:rsidR="007741B5" w:rsidRDefault="007741B5">
            <w:pPr>
              <w:pStyle w:val="Informal2"/>
            </w:pPr>
          </w:p>
        </w:tc>
        <w:tc>
          <w:tcPr>
            <w:tcW w:w="5220" w:type="dxa"/>
            <w:gridSpan w:val="2"/>
            <w:shd w:val="pct10" w:color="auto" w:fill="auto"/>
          </w:tcPr>
          <w:p w:rsidR="007F4C6C" w:rsidRDefault="000C6B85" w:rsidP="000C6B85">
            <w:r>
              <w:t xml:space="preserve">Committee </w:t>
            </w:r>
            <w:r w:rsidR="00946F84">
              <w:t>Responsibilities</w:t>
            </w:r>
          </w:p>
        </w:tc>
        <w:tc>
          <w:tcPr>
            <w:tcW w:w="2610" w:type="dxa"/>
            <w:shd w:val="pct10" w:color="auto" w:fill="auto"/>
          </w:tcPr>
          <w:p w:rsidR="007741B5" w:rsidRDefault="000C6B85" w:rsidP="000C6B85">
            <w:r>
              <w:t>K. Sponaugle</w:t>
            </w:r>
          </w:p>
        </w:tc>
      </w:tr>
      <w:tr w:rsidR="00FB1E7E" w:rsidTr="007741B5">
        <w:trPr>
          <w:gridAfter w:val="1"/>
          <w:wAfter w:w="7830" w:type="dxa"/>
        </w:trPr>
        <w:tc>
          <w:tcPr>
            <w:tcW w:w="2610" w:type="dxa"/>
            <w:tcBorders>
              <w:left w:val="single" w:sz="6" w:space="0" w:color="auto"/>
            </w:tcBorders>
            <w:shd w:val="pct10" w:color="auto" w:fill="auto"/>
          </w:tcPr>
          <w:p w:rsidR="00FB1E7E" w:rsidRDefault="00FB1E7E">
            <w:pPr>
              <w:pStyle w:val="Informal2"/>
            </w:pPr>
          </w:p>
        </w:tc>
        <w:tc>
          <w:tcPr>
            <w:tcW w:w="5220" w:type="dxa"/>
            <w:gridSpan w:val="2"/>
            <w:shd w:val="pct10" w:color="auto" w:fill="auto"/>
          </w:tcPr>
          <w:p w:rsidR="00EF59DD" w:rsidRDefault="000C6B85" w:rsidP="000C6B85">
            <w:r>
              <w:t>CTE Updates</w:t>
            </w:r>
          </w:p>
        </w:tc>
        <w:tc>
          <w:tcPr>
            <w:tcW w:w="2610" w:type="dxa"/>
            <w:shd w:val="pct10" w:color="auto" w:fill="auto"/>
          </w:tcPr>
          <w:p w:rsidR="00FB1E7E" w:rsidRDefault="000C6B85" w:rsidP="000C6B85">
            <w:r>
              <w:t>CTE Staff</w:t>
            </w:r>
          </w:p>
        </w:tc>
      </w:tr>
      <w:tr w:rsidR="007741B5" w:rsidRPr="000C6B85" w:rsidTr="00951913">
        <w:trPr>
          <w:gridAfter w:val="1"/>
          <w:wAfter w:w="7830" w:type="dxa"/>
          <w:trHeight w:val="675"/>
        </w:trPr>
        <w:tc>
          <w:tcPr>
            <w:tcW w:w="2610" w:type="dxa"/>
            <w:tcBorders>
              <w:left w:val="single" w:sz="6" w:space="0" w:color="auto"/>
            </w:tcBorders>
            <w:shd w:val="pct10" w:color="auto" w:fill="auto"/>
          </w:tcPr>
          <w:p w:rsidR="007741B5" w:rsidRPr="000C6B85" w:rsidRDefault="007741B5" w:rsidP="000C6B85">
            <w:pPr>
              <w:pStyle w:val="NoSpacing"/>
            </w:pPr>
          </w:p>
        </w:tc>
        <w:tc>
          <w:tcPr>
            <w:tcW w:w="5220" w:type="dxa"/>
            <w:gridSpan w:val="2"/>
            <w:shd w:val="pct10" w:color="auto" w:fill="auto"/>
          </w:tcPr>
          <w:p w:rsidR="00744B3D" w:rsidRPr="000C6B85" w:rsidRDefault="000C6B85" w:rsidP="000C6B85">
            <w:pPr>
              <w:pStyle w:val="NoSpacing"/>
            </w:pPr>
            <w:r w:rsidRPr="000C6B85">
              <w:t>Student Representative Update</w:t>
            </w:r>
          </w:p>
          <w:p w:rsidR="000C6B85" w:rsidRPr="000C6B85" w:rsidRDefault="000C6B85" w:rsidP="000C6B85">
            <w:pPr>
              <w:pStyle w:val="NoSpacing"/>
            </w:pPr>
          </w:p>
        </w:tc>
        <w:tc>
          <w:tcPr>
            <w:tcW w:w="2610" w:type="dxa"/>
            <w:shd w:val="pct10" w:color="auto" w:fill="auto"/>
          </w:tcPr>
          <w:p w:rsidR="00744B3D" w:rsidRPr="000C6B85" w:rsidRDefault="000C6B85" w:rsidP="000C6B85">
            <w:pPr>
              <w:pStyle w:val="NoSpacing"/>
            </w:pPr>
            <w:r w:rsidRPr="000C6B85">
              <w:t>Ashley Fridley</w:t>
            </w:r>
          </w:p>
        </w:tc>
      </w:tr>
      <w:tr w:rsidR="007741B5" w:rsidTr="007741B5">
        <w:trPr>
          <w:gridAfter w:val="1"/>
          <w:wAfter w:w="7830" w:type="dxa"/>
        </w:trPr>
        <w:tc>
          <w:tcPr>
            <w:tcW w:w="2610" w:type="dxa"/>
            <w:tcBorders>
              <w:left w:val="single" w:sz="6" w:space="0" w:color="auto"/>
            </w:tcBorders>
            <w:shd w:val="pct10" w:color="auto" w:fill="auto"/>
          </w:tcPr>
          <w:p w:rsidR="007741B5" w:rsidRDefault="007741B5">
            <w:pPr>
              <w:pStyle w:val="Informal2"/>
            </w:pPr>
          </w:p>
        </w:tc>
        <w:tc>
          <w:tcPr>
            <w:tcW w:w="5220" w:type="dxa"/>
            <w:gridSpan w:val="2"/>
            <w:shd w:val="pct10" w:color="auto" w:fill="auto"/>
          </w:tcPr>
          <w:p w:rsidR="007741B5" w:rsidRDefault="000C6B85" w:rsidP="000C6B85">
            <w:r>
              <w:t>Follow-up from Spring School Visit</w:t>
            </w:r>
          </w:p>
        </w:tc>
        <w:tc>
          <w:tcPr>
            <w:tcW w:w="2610" w:type="dxa"/>
            <w:shd w:val="pct10" w:color="auto" w:fill="auto"/>
          </w:tcPr>
          <w:p w:rsidR="00FB1E7E" w:rsidRDefault="000C6B85" w:rsidP="000C6B85">
            <w:r>
              <w:t>Adaline Hodge</w:t>
            </w:r>
          </w:p>
        </w:tc>
      </w:tr>
      <w:tr w:rsidR="00FB1E7E" w:rsidTr="007741B5">
        <w:trPr>
          <w:gridAfter w:val="1"/>
          <w:wAfter w:w="7830" w:type="dxa"/>
        </w:trPr>
        <w:tc>
          <w:tcPr>
            <w:tcW w:w="2610" w:type="dxa"/>
            <w:tcBorders>
              <w:left w:val="single" w:sz="6" w:space="0" w:color="auto"/>
            </w:tcBorders>
            <w:shd w:val="pct10" w:color="auto" w:fill="auto"/>
          </w:tcPr>
          <w:p w:rsidR="00FB1E7E" w:rsidRDefault="00FB1E7E">
            <w:pPr>
              <w:pStyle w:val="Informal2"/>
            </w:pPr>
          </w:p>
        </w:tc>
        <w:tc>
          <w:tcPr>
            <w:tcW w:w="5220" w:type="dxa"/>
            <w:gridSpan w:val="2"/>
            <w:shd w:val="pct10" w:color="auto" w:fill="auto"/>
          </w:tcPr>
          <w:p w:rsidR="00FB1E7E" w:rsidRDefault="000C6B85" w:rsidP="000C6B85">
            <w:r>
              <w:t>CTE Federal Monitoring Review</w:t>
            </w:r>
          </w:p>
        </w:tc>
        <w:tc>
          <w:tcPr>
            <w:tcW w:w="2610" w:type="dxa"/>
            <w:shd w:val="pct10" w:color="auto" w:fill="auto"/>
          </w:tcPr>
          <w:p w:rsidR="00FB1E7E" w:rsidRDefault="000C6B85" w:rsidP="000C6B85">
            <w:r>
              <w:t>Sarah Rowe</w:t>
            </w:r>
          </w:p>
        </w:tc>
      </w:tr>
      <w:tr w:rsidR="0095243B" w:rsidTr="007741B5">
        <w:trPr>
          <w:gridAfter w:val="1"/>
          <w:wAfter w:w="7830" w:type="dxa"/>
        </w:trPr>
        <w:tc>
          <w:tcPr>
            <w:tcW w:w="2610" w:type="dxa"/>
            <w:tcBorders>
              <w:left w:val="single" w:sz="6" w:space="0" w:color="auto"/>
            </w:tcBorders>
            <w:shd w:val="pct10" w:color="auto" w:fill="auto"/>
          </w:tcPr>
          <w:p w:rsidR="0095243B" w:rsidRDefault="0095243B">
            <w:pPr>
              <w:pStyle w:val="Informal2"/>
            </w:pPr>
          </w:p>
        </w:tc>
        <w:tc>
          <w:tcPr>
            <w:tcW w:w="5220" w:type="dxa"/>
            <w:gridSpan w:val="2"/>
            <w:shd w:val="pct10" w:color="auto" w:fill="auto"/>
          </w:tcPr>
          <w:p w:rsidR="0095243B" w:rsidRDefault="000C6B85" w:rsidP="000C6B85">
            <w:r>
              <w:t>Omni – Hospitality</w:t>
            </w:r>
          </w:p>
        </w:tc>
        <w:tc>
          <w:tcPr>
            <w:tcW w:w="2610" w:type="dxa"/>
            <w:shd w:val="pct10" w:color="auto" w:fill="auto"/>
          </w:tcPr>
          <w:p w:rsidR="0095243B" w:rsidRDefault="000C6B85" w:rsidP="000C6B85">
            <w:r>
              <w:t>Brenda Hite</w:t>
            </w:r>
          </w:p>
        </w:tc>
      </w:tr>
      <w:tr w:rsidR="007741B5" w:rsidTr="007741B5">
        <w:trPr>
          <w:gridAfter w:val="1"/>
          <w:wAfter w:w="7830" w:type="dxa"/>
        </w:trPr>
        <w:tc>
          <w:tcPr>
            <w:tcW w:w="2610" w:type="dxa"/>
            <w:tcBorders>
              <w:left w:val="single" w:sz="6" w:space="0" w:color="auto"/>
            </w:tcBorders>
            <w:shd w:val="pct10" w:color="auto" w:fill="auto"/>
          </w:tcPr>
          <w:p w:rsidR="007741B5" w:rsidRDefault="007741B5">
            <w:pPr>
              <w:pStyle w:val="Informal2"/>
            </w:pPr>
          </w:p>
        </w:tc>
        <w:tc>
          <w:tcPr>
            <w:tcW w:w="5220" w:type="dxa"/>
            <w:gridSpan w:val="2"/>
            <w:shd w:val="pct10" w:color="auto" w:fill="auto"/>
          </w:tcPr>
          <w:p w:rsidR="007741B5" w:rsidRDefault="000C6B85" w:rsidP="000C6B85">
            <w:r>
              <w:t>Credential Tests – NOCTI, Workplace Readiness Skills, ProStart)</w:t>
            </w:r>
          </w:p>
        </w:tc>
        <w:tc>
          <w:tcPr>
            <w:tcW w:w="2610" w:type="dxa"/>
            <w:shd w:val="pct10" w:color="auto" w:fill="auto"/>
          </w:tcPr>
          <w:p w:rsidR="007741B5" w:rsidRDefault="000C6B85" w:rsidP="000C6B85">
            <w:r>
              <w:t>J. McMullen</w:t>
            </w:r>
          </w:p>
        </w:tc>
      </w:tr>
      <w:tr w:rsidR="007741B5" w:rsidTr="007741B5">
        <w:trPr>
          <w:gridAfter w:val="1"/>
          <w:wAfter w:w="7830" w:type="dxa"/>
        </w:trPr>
        <w:tc>
          <w:tcPr>
            <w:tcW w:w="2610" w:type="dxa"/>
            <w:tcBorders>
              <w:left w:val="single" w:sz="6" w:space="0" w:color="auto"/>
            </w:tcBorders>
            <w:shd w:val="pct10" w:color="auto" w:fill="auto"/>
          </w:tcPr>
          <w:p w:rsidR="007741B5" w:rsidRDefault="007741B5">
            <w:pPr>
              <w:pStyle w:val="Informal2"/>
            </w:pPr>
          </w:p>
        </w:tc>
        <w:tc>
          <w:tcPr>
            <w:tcW w:w="5220" w:type="dxa"/>
            <w:gridSpan w:val="2"/>
            <w:shd w:val="pct10" w:color="auto" w:fill="auto"/>
          </w:tcPr>
          <w:p w:rsidR="000C6B85" w:rsidRDefault="000C6B85" w:rsidP="000C6B85"/>
          <w:p w:rsidR="007741B5" w:rsidRDefault="000C6B85" w:rsidP="000C6B85">
            <w:r>
              <w:t>Other Topics of Discussion</w:t>
            </w:r>
          </w:p>
          <w:p w:rsidR="000C6B85" w:rsidRDefault="000C6B85" w:rsidP="000C6B85"/>
          <w:p w:rsidR="000C6B85" w:rsidRDefault="000C6B85" w:rsidP="000C6B85">
            <w:r>
              <w:t>Adjournment</w:t>
            </w:r>
          </w:p>
        </w:tc>
        <w:tc>
          <w:tcPr>
            <w:tcW w:w="2610" w:type="dxa"/>
            <w:shd w:val="pct10" w:color="auto" w:fill="auto"/>
          </w:tcPr>
          <w:p w:rsidR="000C6B85" w:rsidRDefault="000C6B85" w:rsidP="000C6B85"/>
          <w:p w:rsidR="007741B5" w:rsidRDefault="000C6B85" w:rsidP="000C6B85">
            <w:r>
              <w:t>Committee</w:t>
            </w:r>
          </w:p>
          <w:p w:rsidR="000C6B85" w:rsidRDefault="000C6B85" w:rsidP="000C6B85"/>
          <w:p w:rsidR="000C6B85" w:rsidRDefault="000C6B85" w:rsidP="000C6B85">
            <w:r>
              <w:t>K. Sponaugle</w:t>
            </w:r>
          </w:p>
        </w:tc>
      </w:tr>
      <w:tr w:rsidR="007741B5" w:rsidTr="007741B5">
        <w:trPr>
          <w:cantSplit/>
        </w:trPr>
        <w:tc>
          <w:tcPr>
            <w:tcW w:w="10440" w:type="dxa"/>
            <w:gridSpan w:val="4"/>
            <w:tcBorders>
              <w:left w:val="single" w:sz="6" w:space="0" w:color="auto"/>
              <w:bottom w:val="nil"/>
            </w:tcBorders>
          </w:tcPr>
          <w:p w:rsidR="007741B5" w:rsidRDefault="007741B5">
            <w:pPr>
              <w:pStyle w:val="Informal1"/>
              <w:rPr>
                <w:sz w:val="8"/>
              </w:rPr>
            </w:pPr>
          </w:p>
        </w:tc>
        <w:tc>
          <w:tcPr>
            <w:tcW w:w="7830" w:type="dxa"/>
            <w:tcBorders>
              <w:top w:val="nil"/>
              <w:bottom w:val="nil"/>
            </w:tcBorders>
          </w:tcPr>
          <w:p w:rsidR="007741B5" w:rsidRDefault="007741B5"/>
        </w:tc>
      </w:tr>
      <w:tr w:rsidR="007741B5" w:rsidTr="007741B5">
        <w:trPr>
          <w:gridAfter w:val="1"/>
          <w:wAfter w:w="7830" w:type="dxa"/>
        </w:trPr>
        <w:tc>
          <w:tcPr>
            <w:tcW w:w="2610" w:type="dxa"/>
            <w:tcBorders>
              <w:top w:val="nil"/>
              <w:left w:val="single" w:sz="6" w:space="0" w:color="auto"/>
              <w:bottom w:val="nil"/>
            </w:tcBorders>
            <w:shd w:val="pct10" w:color="auto" w:fill="auto"/>
          </w:tcPr>
          <w:p w:rsidR="007741B5" w:rsidRDefault="007741B5">
            <w:pPr>
              <w:pStyle w:val="Informal2"/>
            </w:pPr>
            <w:bookmarkStart w:id="3" w:name="AdditionalInformation"/>
            <w:bookmarkEnd w:id="3"/>
            <w:r>
              <w:t>Resource persons:</w:t>
            </w:r>
          </w:p>
        </w:tc>
        <w:tc>
          <w:tcPr>
            <w:tcW w:w="7830" w:type="dxa"/>
            <w:gridSpan w:val="3"/>
            <w:tcBorders>
              <w:top w:val="nil"/>
              <w:bottom w:val="single" w:sz="4" w:space="0" w:color="auto"/>
            </w:tcBorders>
          </w:tcPr>
          <w:p w:rsidR="007741B5" w:rsidRDefault="007741B5">
            <w:pPr>
              <w:pStyle w:val="Informal1"/>
            </w:pPr>
          </w:p>
        </w:tc>
      </w:tr>
      <w:tr w:rsidR="007741B5" w:rsidTr="007741B5">
        <w:trPr>
          <w:gridAfter w:val="1"/>
          <w:wAfter w:w="7830" w:type="dxa"/>
        </w:trPr>
        <w:tc>
          <w:tcPr>
            <w:tcW w:w="2610" w:type="dxa"/>
            <w:tcBorders>
              <w:top w:val="nil"/>
              <w:left w:val="single" w:sz="6" w:space="0" w:color="auto"/>
              <w:bottom w:val="single" w:sz="4" w:space="0" w:color="auto"/>
            </w:tcBorders>
            <w:shd w:val="pct10" w:color="auto" w:fill="auto"/>
          </w:tcPr>
          <w:p w:rsidR="007741B5" w:rsidRDefault="007741B5">
            <w:pPr>
              <w:pStyle w:val="Informal2"/>
            </w:pPr>
            <w:bookmarkStart w:id="4" w:name="Observers" w:colFirst="0" w:colLast="2"/>
            <w:r>
              <w:t>Special notes:</w:t>
            </w:r>
          </w:p>
        </w:tc>
        <w:tc>
          <w:tcPr>
            <w:tcW w:w="7830" w:type="dxa"/>
            <w:gridSpan w:val="3"/>
            <w:tcBorders>
              <w:top w:val="nil"/>
              <w:bottom w:val="single" w:sz="4" w:space="0" w:color="auto"/>
            </w:tcBorders>
          </w:tcPr>
          <w:p w:rsidR="007741B5" w:rsidRPr="00294770" w:rsidRDefault="00AD7FFA" w:rsidP="00CC2C59">
            <w:pPr>
              <w:pStyle w:val="Informal1"/>
              <w:rPr>
                <w:sz w:val="20"/>
              </w:rPr>
            </w:pPr>
            <w:r w:rsidRPr="00294770">
              <w:rPr>
                <w:sz w:val="20"/>
              </w:rPr>
              <w:t xml:space="preserve">Attendees: </w:t>
            </w:r>
            <w:r w:rsidR="00CC2C59">
              <w:rPr>
                <w:sz w:val="20"/>
              </w:rPr>
              <w:t>Daniel Plecker, Robert Plecker, David Keyser, Rhonda Grimm, Julia Wooten, Joy Skovira, Kari Sponaugle, Ashley Fridley, Steve Markum, April Coleman, Ed Ozols, Sue Hirsh, Mark Hall, Joey Altizer, Larry Grubbs, Jane McMullen, Anthony Skeens, Adaline Ho</w:t>
            </w:r>
            <w:r w:rsidR="002D2B6E">
              <w:rPr>
                <w:sz w:val="20"/>
              </w:rPr>
              <w:t>dge, Brenda Hite, Julia Colon, C</w:t>
            </w:r>
            <w:r w:rsidR="00CC2C59">
              <w:rPr>
                <w:sz w:val="20"/>
              </w:rPr>
              <w:t>athy Lowry, Katie Keyser</w:t>
            </w:r>
          </w:p>
        </w:tc>
      </w:tr>
    </w:tbl>
    <w:p w:rsidR="00544068" w:rsidRDefault="00544068">
      <w:pPr>
        <w:pStyle w:val="Informal1"/>
        <w:rPr>
          <w:sz w:val="8"/>
        </w:rPr>
        <w:sectPr w:rsidR="00544068" w:rsidSect="00FF1DEA">
          <w:pgSz w:w="12240" w:h="15840" w:code="1"/>
          <w:pgMar w:top="720" w:right="720" w:bottom="720" w:left="720" w:header="720" w:footer="720" w:gutter="0"/>
          <w:cols w:space="720"/>
          <w:docGrid w:linePitch="272"/>
        </w:sectPr>
      </w:pPr>
      <w:bookmarkStart w:id="5" w:name="MinuteAdditional"/>
      <w:bookmarkEnd w:id="4"/>
      <w:bookmarkEnd w:id="5"/>
    </w:p>
    <w:tbl>
      <w:tblPr>
        <w:tblW w:w="10458" w:type="dxa"/>
        <w:tblBorders>
          <w:right w:val="single" w:sz="24" w:space="0" w:color="auto"/>
        </w:tblBorders>
        <w:tblLayout w:type="fixed"/>
        <w:tblLook w:val="0000" w:firstRow="0" w:lastRow="0" w:firstColumn="0" w:lastColumn="0" w:noHBand="0" w:noVBand="0"/>
      </w:tblPr>
      <w:tblGrid>
        <w:gridCol w:w="2610"/>
        <w:gridCol w:w="3578"/>
        <w:gridCol w:w="1642"/>
        <w:gridCol w:w="1191"/>
        <w:gridCol w:w="1423"/>
        <w:gridCol w:w="14"/>
      </w:tblGrid>
      <w:tr w:rsidR="00544068" w:rsidTr="00FF1DEA">
        <w:tc>
          <w:tcPr>
            <w:tcW w:w="2610" w:type="dxa"/>
            <w:tcBorders>
              <w:top w:val="single" w:sz="12" w:space="0" w:color="auto"/>
              <w:left w:val="single" w:sz="6" w:space="0" w:color="auto"/>
            </w:tcBorders>
            <w:shd w:val="pct12" w:color="auto" w:fill="auto"/>
          </w:tcPr>
          <w:p w:rsidR="00544068" w:rsidRDefault="00544068" w:rsidP="00544068">
            <w:pPr>
              <w:pStyle w:val="Informal1"/>
              <w:keepNext/>
            </w:pPr>
          </w:p>
        </w:tc>
        <w:tc>
          <w:tcPr>
            <w:tcW w:w="5220" w:type="dxa"/>
            <w:gridSpan w:val="2"/>
            <w:tcBorders>
              <w:top w:val="single" w:sz="12" w:space="0" w:color="auto"/>
            </w:tcBorders>
            <w:shd w:val="pct12" w:color="auto" w:fill="auto"/>
          </w:tcPr>
          <w:p w:rsidR="00544068" w:rsidRDefault="00D90F86" w:rsidP="00544068">
            <w:pPr>
              <w:pStyle w:val="Informal1"/>
              <w:keepNext/>
            </w:pPr>
            <w:r>
              <w:t xml:space="preserve">Call to Order / </w:t>
            </w:r>
            <w:r w:rsidR="00544068">
              <w:t>Reading and Approval of Minutes</w:t>
            </w:r>
          </w:p>
        </w:tc>
        <w:tc>
          <w:tcPr>
            <w:tcW w:w="2628" w:type="dxa"/>
            <w:gridSpan w:val="3"/>
            <w:tcBorders>
              <w:top w:val="single" w:sz="12" w:space="0" w:color="auto"/>
            </w:tcBorders>
            <w:shd w:val="pct12" w:color="auto" w:fill="auto"/>
          </w:tcPr>
          <w:p w:rsidR="00544068" w:rsidRDefault="00965D67" w:rsidP="00965D67">
            <w:pPr>
              <w:pStyle w:val="Informal1"/>
              <w:keepNext/>
            </w:pPr>
            <w:r>
              <w:t xml:space="preserve">K. Sponaugle, </w:t>
            </w:r>
            <w:r w:rsidR="00544068">
              <w:t>K</w:t>
            </w:r>
            <w:r>
              <w:t>.</w:t>
            </w:r>
            <w:r w:rsidR="00544068">
              <w:t xml:space="preserve"> Keyser</w:t>
            </w:r>
          </w:p>
        </w:tc>
      </w:tr>
      <w:tr w:rsidR="00544068" w:rsidTr="007B6B80">
        <w:trPr>
          <w:gridAfter w:val="1"/>
          <w:wAfter w:w="14" w:type="dxa"/>
        </w:trPr>
        <w:tc>
          <w:tcPr>
            <w:tcW w:w="10444" w:type="dxa"/>
            <w:gridSpan w:val="5"/>
            <w:tcBorders>
              <w:left w:val="single" w:sz="6" w:space="0" w:color="auto"/>
            </w:tcBorders>
          </w:tcPr>
          <w:p w:rsidR="00D90F86" w:rsidRPr="00D90F86" w:rsidRDefault="00294770" w:rsidP="00294770">
            <w:pPr>
              <w:pStyle w:val="Informal1"/>
              <w:keepNext/>
              <w:rPr>
                <w:sz w:val="20"/>
              </w:rPr>
            </w:pPr>
            <w:r w:rsidRPr="00D90F86">
              <w:rPr>
                <w:sz w:val="20"/>
              </w:rPr>
              <w:t xml:space="preserve">Discussion: </w:t>
            </w:r>
            <w:r w:rsidR="00D90F86" w:rsidRPr="00D90F86">
              <w:rPr>
                <w:sz w:val="20"/>
              </w:rPr>
              <w:t>Meeting was called to order at 5:</w:t>
            </w:r>
            <w:r w:rsidR="00CC2C59">
              <w:rPr>
                <w:sz w:val="20"/>
              </w:rPr>
              <w:t>29</w:t>
            </w:r>
            <w:r w:rsidR="00D90F86" w:rsidRPr="00D90F86">
              <w:rPr>
                <w:sz w:val="20"/>
              </w:rPr>
              <w:t xml:space="preserve"> p.m.</w:t>
            </w:r>
          </w:p>
          <w:p w:rsidR="00544068" w:rsidRDefault="002C3270" w:rsidP="00190FF1">
            <w:pPr>
              <w:pStyle w:val="Informal1"/>
              <w:keepNext/>
            </w:pPr>
            <w:r>
              <w:rPr>
                <w:sz w:val="20"/>
              </w:rPr>
              <w:t>Hirsh</w:t>
            </w:r>
            <w:r w:rsidR="00294770" w:rsidRPr="00D90F86">
              <w:rPr>
                <w:sz w:val="20"/>
              </w:rPr>
              <w:t xml:space="preserve"> motioned to accept the minutes. The motion was seconded by </w:t>
            </w:r>
            <w:r>
              <w:rPr>
                <w:sz w:val="20"/>
              </w:rPr>
              <w:t>Ozols</w:t>
            </w:r>
            <w:r w:rsidR="00294770" w:rsidRPr="00D90F86">
              <w:rPr>
                <w:sz w:val="20"/>
              </w:rPr>
              <w:t>.</w:t>
            </w:r>
          </w:p>
        </w:tc>
      </w:tr>
      <w:tr w:rsidR="00544068" w:rsidTr="007B6B80">
        <w:trPr>
          <w:gridAfter w:val="1"/>
          <w:wAfter w:w="14" w:type="dxa"/>
        </w:trPr>
        <w:tc>
          <w:tcPr>
            <w:tcW w:w="10444" w:type="dxa"/>
            <w:gridSpan w:val="5"/>
            <w:tcBorders>
              <w:left w:val="single" w:sz="6" w:space="0" w:color="auto"/>
              <w:bottom w:val="nil"/>
            </w:tcBorders>
          </w:tcPr>
          <w:p w:rsidR="00544068" w:rsidRDefault="00544068" w:rsidP="00544068">
            <w:pPr>
              <w:pStyle w:val="Informal1"/>
              <w:keepNext/>
            </w:pPr>
          </w:p>
        </w:tc>
      </w:tr>
      <w:tr w:rsidR="00544068" w:rsidTr="007B6B80">
        <w:trPr>
          <w:gridAfter w:val="1"/>
          <w:wAfter w:w="14" w:type="dxa"/>
        </w:trPr>
        <w:tc>
          <w:tcPr>
            <w:tcW w:w="10444" w:type="dxa"/>
            <w:gridSpan w:val="5"/>
            <w:tcBorders>
              <w:top w:val="single" w:sz="6" w:space="0" w:color="auto"/>
              <w:left w:val="single" w:sz="6" w:space="0" w:color="auto"/>
              <w:bottom w:val="single" w:sz="6" w:space="0" w:color="auto"/>
              <w:right w:val="single" w:sz="24" w:space="0" w:color="auto"/>
            </w:tcBorders>
          </w:tcPr>
          <w:p w:rsidR="00544068" w:rsidRPr="00D90F86" w:rsidRDefault="00544068" w:rsidP="00294770">
            <w:pPr>
              <w:pStyle w:val="Informal1"/>
              <w:keepNext/>
              <w:rPr>
                <w:sz w:val="20"/>
              </w:rPr>
            </w:pPr>
            <w:r w:rsidRPr="00D90F86">
              <w:rPr>
                <w:sz w:val="20"/>
              </w:rPr>
              <w:t>Conclusions:</w:t>
            </w:r>
            <w:r w:rsidR="00E51891" w:rsidRPr="00D90F86">
              <w:rPr>
                <w:sz w:val="20"/>
              </w:rPr>
              <w:t xml:space="preserve"> </w:t>
            </w:r>
          </w:p>
        </w:tc>
      </w:tr>
      <w:tr w:rsidR="00B22712" w:rsidTr="007B6B80">
        <w:trPr>
          <w:gridAfter w:val="1"/>
          <w:wAfter w:w="14" w:type="dxa"/>
        </w:trPr>
        <w:tc>
          <w:tcPr>
            <w:tcW w:w="6188" w:type="dxa"/>
            <w:gridSpan w:val="2"/>
            <w:tcBorders>
              <w:top w:val="single" w:sz="6" w:space="0" w:color="auto"/>
              <w:left w:val="single" w:sz="6" w:space="0" w:color="auto"/>
              <w:bottom w:val="single" w:sz="6" w:space="0" w:color="auto"/>
              <w:right w:val="single" w:sz="6" w:space="0" w:color="auto"/>
            </w:tcBorders>
          </w:tcPr>
          <w:p w:rsidR="00B22712" w:rsidRPr="00D90F86" w:rsidRDefault="00B22712" w:rsidP="002C3270">
            <w:pPr>
              <w:pStyle w:val="Informal1"/>
              <w:keepNext/>
              <w:rPr>
                <w:sz w:val="20"/>
              </w:rPr>
            </w:pPr>
            <w:r w:rsidRPr="00D90F86">
              <w:rPr>
                <w:sz w:val="20"/>
              </w:rPr>
              <w:t>Action items:</w:t>
            </w:r>
            <w:r w:rsidR="00294770" w:rsidRPr="00D90F86">
              <w:rPr>
                <w:sz w:val="20"/>
              </w:rPr>
              <w:t xml:space="preserve"> </w:t>
            </w:r>
          </w:p>
        </w:tc>
        <w:tc>
          <w:tcPr>
            <w:tcW w:w="2833" w:type="dxa"/>
            <w:gridSpan w:val="2"/>
            <w:tcBorders>
              <w:top w:val="single" w:sz="6" w:space="0" w:color="auto"/>
              <w:left w:val="single" w:sz="6" w:space="0" w:color="auto"/>
              <w:bottom w:val="nil"/>
              <w:right w:val="single" w:sz="6" w:space="0" w:color="auto"/>
            </w:tcBorders>
          </w:tcPr>
          <w:p w:rsidR="00B22712" w:rsidRPr="00D90F86" w:rsidRDefault="00B22712" w:rsidP="000C6B85">
            <w:pPr>
              <w:pStyle w:val="Informal1"/>
              <w:keepNext/>
              <w:rPr>
                <w:sz w:val="20"/>
              </w:rPr>
            </w:pPr>
            <w:r w:rsidRPr="00D90F86">
              <w:rPr>
                <w:sz w:val="20"/>
              </w:rPr>
              <w:t>Person responsible:</w:t>
            </w:r>
          </w:p>
        </w:tc>
        <w:tc>
          <w:tcPr>
            <w:tcW w:w="1423" w:type="dxa"/>
            <w:tcBorders>
              <w:top w:val="single" w:sz="6" w:space="0" w:color="auto"/>
              <w:left w:val="single" w:sz="6" w:space="0" w:color="auto"/>
              <w:bottom w:val="nil"/>
              <w:right w:val="single" w:sz="24" w:space="0" w:color="auto"/>
            </w:tcBorders>
          </w:tcPr>
          <w:p w:rsidR="00B22712" w:rsidRPr="00D90F86" w:rsidRDefault="00B22712" w:rsidP="000C6B85">
            <w:pPr>
              <w:pStyle w:val="Informal1"/>
              <w:keepNext/>
              <w:rPr>
                <w:sz w:val="20"/>
              </w:rPr>
            </w:pPr>
            <w:r w:rsidRPr="00D90F86">
              <w:rPr>
                <w:sz w:val="20"/>
              </w:rPr>
              <w:t>Deadline:</w:t>
            </w:r>
          </w:p>
        </w:tc>
      </w:tr>
      <w:tr w:rsidR="00B22712" w:rsidTr="007B6B80">
        <w:trPr>
          <w:gridAfter w:val="1"/>
          <w:wAfter w:w="14" w:type="dxa"/>
        </w:trPr>
        <w:tc>
          <w:tcPr>
            <w:tcW w:w="6188" w:type="dxa"/>
            <w:gridSpan w:val="2"/>
            <w:tcBorders>
              <w:top w:val="single" w:sz="6" w:space="0" w:color="auto"/>
              <w:left w:val="single" w:sz="6" w:space="0" w:color="auto"/>
              <w:bottom w:val="single" w:sz="6" w:space="0" w:color="auto"/>
              <w:right w:val="single" w:sz="6" w:space="0" w:color="auto"/>
            </w:tcBorders>
          </w:tcPr>
          <w:p w:rsidR="00B22712" w:rsidRPr="00D90F86" w:rsidRDefault="00B22712" w:rsidP="000C6B85">
            <w:pPr>
              <w:pStyle w:val="Informal1"/>
              <w:keepNext/>
              <w:rPr>
                <w:sz w:val="20"/>
              </w:rPr>
            </w:pPr>
          </w:p>
        </w:tc>
        <w:tc>
          <w:tcPr>
            <w:tcW w:w="2833" w:type="dxa"/>
            <w:gridSpan w:val="2"/>
            <w:tcBorders>
              <w:top w:val="nil"/>
              <w:left w:val="single" w:sz="6" w:space="0" w:color="auto"/>
              <w:bottom w:val="single" w:sz="6" w:space="0" w:color="auto"/>
              <w:right w:val="single" w:sz="6" w:space="0" w:color="auto"/>
            </w:tcBorders>
          </w:tcPr>
          <w:p w:rsidR="00B22712" w:rsidRPr="00D90F86" w:rsidRDefault="00294770" w:rsidP="000C6B85">
            <w:pPr>
              <w:pStyle w:val="Informal1"/>
              <w:keepNext/>
              <w:rPr>
                <w:sz w:val="20"/>
              </w:rPr>
            </w:pPr>
            <w:r w:rsidRPr="00D90F86">
              <w:rPr>
                <w:sz w:val="20"/>
              </w:rPr>
              <w:t>Katie Keyser</w:t>
            </w:r>
          </w:p>
        </w:tc>
        <w:tc>
          <w:tcPr>
            <w:tcW w:w="1423" w:type="dxa"/>
            <w:tcBorders>
              <w:top w:val="nil"/>
              <w:left w:val="single" w:sz="6" w:space="0" w:color="auto"/>
              <w:bottom w:val="single" w:sz="6" w:space="0" w:color="auto"/>
              <w:right w:val="single" w:sz="24" w:space="0" w:color="auto"/>
            </w:tcBorders>
          </w:tcPr>
          <w:p w:rsidR="00B22712" w:rsidRPr="00D90F86" w:rsidRDefault="00B22712" w:rsidP="000C6B85">
            <w:pPr>
              <w:pStyle w:val="Informal1"/>
              <w:keepNext/>
              <w:rPr>
                <w:sz w:val="20"/>
              </w:rPr>
            </w:pPr>
          </w:p>
        </w:tc>
      </w:tr>
      <w:tr w:rsidR="00544068" w:rsidTr="007B6B80">
        <w:tc>
          <w:tcPr>
            <w:tcW w:w="2610" w:type="dxa"/>
            <w:tcBorders>
              <w:top w:val="single" w:sz="12" w:space="0" w:color="auto"/>
              <w:left w:val="single" w:sz="6" w:space="0" w:color="auto"/>
            </w:tcBorders>
            <w:shd w:val="pct12" w:color="auto" w:fill="auto"/>
          </w:tcPr>
          <w:p w:rsidR="00544068" w:rsidRDefault="00544068" w:rsidP="00544068">
            <w:pPr>
              <w:pStyle w:val="Informal1"/>
              <w:keepNext/>
            </w:pPr>
          </w:p>
        </w:tc>
        <w:tc>
          <w:tcPr>
            <w:tcW w:w="5220" w:type="dxa"/>
            <w:gridSpan w:val="2"/>
            <w:tcBorders>
              <w:top w:val="single" w:sz="12" w:space="0" w:color="auto"/>
            </w:tcBorders>
            <w:shd w:val="pct12" w:color="auto" w:fill="auto"/>
          </w:tcPr>
          <w:p w:rsidR="00544068" w:rsidRDefault="00C54413" w:rsidP="00544068">
            <w:pPr>
              <w:pStyle w:val="Informal1"/>
              <w:keepNext/>
            </w:pPr>
            <w:r>
              <w:t>Introduction of Advisory Members &amp; CTE Staff</w:t>
            </w:r>
          </w:p>
        </w:tc>
        <w:tc>
          <w:tcPr>
            <w:tcW w:w="2628" w:type="dxa"/>
            <w:gridSpan w:val="3"/>
            <w:tcBorders>
              <w:top w:val="single" w:sz="12" w:space="0" w:color="auto"/>
            </w:tcBorders>
            <w:shd w:val="pct12" w:color="auto" w:fill="auto"/>
          </w:tcPr>
          <w:p w:rsidR="00965D67" w:rsidRDefault="00965D67" w:rsidP="009F3F8B">
            <w:pPr>
              <w:pStyle w:val="Informal1"/>
              <w:keepNext/>
            </w:pPr>
            <w:r>
              <w:t xml:space="preserve">K. Sponaugle, </w:t>
            </w:r>
          </w:p>
          <w:p w:rsidR="00544068" w:rsidRDefault="00965D67" w:rsidP="009F3F8B">
            <w:pPr>
              <w:pStyle w:val="Informal1"/>
              <w:keepNext/>
            </w:pPr>
            <w:r>
              <w:t>J. McMullen</w:t>
            </w:r>
          </w:p>
        </w:tc>
      </w:tr>
      <w:tr w:rsidR="00544068" w:rsidTr="007B6B80">
        <w:trPr>
          <w:gridAfter w:val="1"/>
          <w:wAfter w:w="14" w:type="dxa"/>
          <w:trHeight w:val="522"/>
        </w:trPr>
        <w:tc>
          <w:tcPr>
            <w:tcW w:w="10444" w:type="dxa"/>
            <w:gridSpan w:val="5"/>
            <w:tcBorders>
              <w:left w:val="single" w:sz="6" w:space="0" w:color="auto"/>
            </w:tcBorders>
          </w:tcPr>
          <w:p w:rsidR="00E34636" w:rsidRPr="00977833" w:rsidRDefault="00190FF1" w:rsidP="00FB118A">
            <w:pPr>
              <w:pStyle w:val="Informal1"/>
              <w:keepNext/>
              <w:rPr>
                <w:sz w:val="19"/>
                <w:szCs w:val="19"/>
              </w:rPr>
            </w:pPr>
            <w:r>
              <w:rPr>
                <w:sz w:val="19"/>
                <w:szCs w:val="19"/>
              </w:rPr>
              <w:t>In attendance were all CTE staff and representatives of local business and hospital.</w:t>
            </w:r>
          </w:p>
        </w:tc>
      </w:tr>
      <w:tr w:rsidR="00544068" w:rsidTr="00FF1DEA">
        <w:trPr>
          <w:gridAfter w:val="1"/>
          <w:wAfter w:w="14" w:type="dxa"/>
          <w:trHeight w:val="58"/>
        </w:trPr>
        <w:tc>
          <w:tcPr>
            <w:tcW w:w="10444" w:type="dxa"/>
            <w:gridSpan w:val="5"/>
            <w:tcBorders>
              <w:left w:val="single" w:sz="6" w:space="0" w:color="auto"/>
              <w:bottom w:val="nil"/>
            </w:tcBorders>
          </w:tcPr>
          <w:p w:rsidR="00544068" w:rsidRDefault="00544068" w:rsidP="00544068">
            <w:pPr>
              <w:pStyle w:val="Informal1"/>
              <w:keepNext/>
            </w:pPr>
          </w:p>
        </w:tc>
      </w:tr>
      <w:tr w:rsidR="00544068" w:rsidTr="007B6B80">
        <w:trPr>
          <w:gridAfter w:val="1"/>
          <w:wAfter w:w="14" w:type="dxa"/>
        </w:trPr>
        <w:tc>
          <w:tcPr>
            <w:tcW w:w="10444" w:type="dxa"/>
            <w:gridSpan w:val="5"/>
            <w:tcBorders>
              <w:top w:val="single" w:sz="6" w:space="0" w:color="auto"/>
              <w:left w:val="single" w:sz="6" w:space="0" w:color="auto"/>
              <w:bottom w:val="single" w:sz="6" w:space="0" w:color="auto"/>
              <w:right w:val="single" w:sz="24" w:space="0" w:color="auto"/>
            </w:tcBorders>
          </w:tcPr>
          <w:p w:rsidR="00544068" w:rsidRDefault="00544068" w:rsidP="00544068">
            <w:pPr>
              <w:pStyle w:val="Informal1"/>
              <w:keepNext/>
            </w:pPr>
            <w:r>
              <w:t>Conclusions:</w:t>
            </w:r>
          </w:p>
        </w:tc>
      </w:tr>
      <w:tr w:rsidR="00544068" w:rsidTr="007B6B80">
        <w:trPr>
          <w:gridAfter w:val="1"/>
          <w:wAfter w:w="14" w:type="dxa"/>
        </w:trPr>
        <w:tc>
          <w:tcPr>
            <w:tcW w:w="6188" w:type="dxa"/>
            <w:gridSpan w:val="2"/>
            <w:tcBorders>
              <w:top w:val="single" w:sz="6" w:space="0" w:color="auto"/>
              <w:left w:val="single" w:sz="6" w:space="0" w:color="auto"/>
              <w:bottom w:val="single" w:sz="6" w:space="0" w:color="auto"/>
              <w:right w:val="single" w:sz="6" w:space="0" w:color="auto"/>
            </w:tcBorders>
          </w:tcPr>
          <w:p w:rsidR="00544068" w:rsidRDefault="00544068" w:rsidP="00544068">
            <w:pPr>
              <w:pStyle w:val="Informal1"/>
              <w:keepNext/>
            </w:pPr>
            <w:r>
              <w:t>Action items:</w:t>
            </w:r>
          </w:p>
        </w:tc>
        <w:tc>
          <w:tcPr>
            <w:tcW w:w="2833" w:type="dxa"/>
            <w:gridSpan w:val="2"/>
            <w:tcBorders>
              <w:top w:val="single" w:sz="6" w:space="0" w:color="auto"/>
              <w:left w:val="single" w:sz="6" w:space="0" w:color="auto"/>
              <w:bottom w:val="nil"/>
              <w:right w:val="single" w:sz="6" w:space="0" w:color="auto"/>
            </w:tcBorders>
          </w:tcPr>
          <w:p w:rsidR="00544068" w:rsidRDefault="00544068" w:rsidP="00544068">
            <w:pPr>
              <w:pStyle w:val="Informal1"/>
              <w:keepNext/>
            </w:pPr>
            <w:r>
              <w:t>Person responsible:</w:t>
            </w:r>
          </w:p>
        </w:tc>
        <w:tc>
          <w:tcPr>
            <w:tcW w:w="1423" w:type="dxa"/>
            <w:tcBorders>
              <w:top w:val="single" w:sz="6" w:space="0" w:color="auto"/>
              <w:left w:val="single" w:sz="6" w:space="0" w:color="auto"/>
              <w:bottom w:val="nil"/>
              <w:right w:val="single" w:sz="24" w:space="0" w:color="auto"/>
            </w:tcBorders>
          </w:tcPr>
          <w:p w:rsidR="00544068" w:rsidRDefault="00544068" w:rsidP="00544068">
            <w:pPr>
              <w:pStyle w:val="Informal1"/>
              <w:keepNext/>
            </w:pPr>
            <w:r>
              <w:t>Deadline:</w:t>
            </w:r>
          </w:p>
        </w:tc>
      </w:tr>
      <w:tr w:rsidR="00544068" w:rsidTr="007B6B80">
        <w:trPr>
          <w:gridAfter w:val="1"/>
          <w:wAfter w:w="14" w:type="dxa"/>
        </w:trPr>
        <w:tc>
          <w:tcPr>
            <w:tcW w:w="6188" w:type="dxa"/>
            <w:gridSpan w:val="2"/>
            <w:tcBorders>
              <w:top w:val="single" w:sz="6" w:space="0" w:color="auto"/>
              <w:left w:val="single" w:sz="6" w:space="0" w:color="auto"/>
              <w:bottom w:val="single" w:sz="6" w:space="0" w:color="auto"/>
              <w:right w:val="single" w:sz="6" w:space="0" w:color="auto"/>
            </w:tcBorders>
          </w:tcPr>
          <w:p w:rsidR="00544068" w:rsidRDefault="00544068" w:rsidP="00544068">
            <w:pPr>
              <w:pStyle w:val="Informal1"/>
              <w:keepNext/>
            </w:pPr>
          </w:p>
        </w:tc>
        <w:tc>
          <w:tcPr>
            <w:tcW w:w="2833" w:type="dxa"/>
            <w:gridSpan w:val="2"/>
            <w:tcBorders>
              <w:top w:val="nil"/>
              <w:left w:val="single" w:sz="6" w:space="0" w:color="auto"/>
              <w:bottom w:val="nil"/>
              <w:right w:val="single" w:sz="6" w:space="0" w:color="auto"/>
            </w:tcBorders>
          </w:tcPr>
          <w:p w:rsidR="00544068" w:rsidRDefault="00544068" w:rsidP="00544068">
            <w:pPr>
              <w:pStyle w:val="Informal1"/>
              <w:keepNext/>
            </w:pPr>
          </w:p>
        </w:tc>
        <w:tc>
          <w:tcPr>
            <w:tcW w:w="1423" w:type="dxa"/>
            <w:tcBorders>
              <w:top w:val="nil"/>
              <w:left w:val="single" w:sz="6" w:space="0" w:color="auto"/>
              <w:bottom w:val="nil"/>
              <w:right w:val="single" w:sz="24" w:space="0" w:color="auto"/>
            </w:tcBorders>
          </w:tcPr>
          <w:p w:rsidR="00544068" w:rsidRDefault="00544068" w:rsidP="00544068">
            <w:pPr>
              <w:pStyle w:val="Informal1"/>
              <w:keepNext/>
            </w:pPr>
          </w:p>
        </w:tc>
      </w:tr>
      <w:tr w:rsidR="00B22712" w:rsidTr="007B6B80">
        <w:tc>
          <w:tcPr>
            <w:tcW w:w="2610" w:type="dxa"/>
            <w:tcBorders>
              <w:top w:val="single" w:sz="12" w:space="0" w:color="auto"/>
              <w:left w:val="single" w:sz="6" w:space="0" w:color="auto"/>
            </w:tcBorders>
            <w:shd w:val="pct12" w:color="auto" w:fill="auto"/>
          </w:tcPr>
          <w:p w:rsidR="00B22712" w:rsidRDefault="00B22712" w:rsidP="000C6B85">
            <w:pPr>
              <w:pStyle w:val="Informal1"/>
              <w:keepNext/>
            </w:pPr>
          </w:p>
        </w:tc>
        <w:tc>
          <w:tcPr>
            <w:tcW w:w="5220" w:type="dxa"/>
            <w:gridSpan w:val="2"/>
            <w:tcBorders>
              <w:top w:val="single" w:sz="12" w:space="0" w:color="auto"/>
            </w:tcBorders>
            <w:shd w:val="pct12" w:color="auto" w:fill="auto"/>
          </w:tcPr>
          <w:p w:rsidR="00B22712" w:rsidRDefault="00E01842" w:rsidP="000C6B85">
            <w:pPr>
              <w:pStyle w:val="Informal1"/>
              <w:keepNext/>
            </w:pPr>
            <w:r>
              <w:t>Committee Responsibilities</w:t>
            </w:r>
          </w:p>
        </w:tc>
        <w:tc>
          <w:tcPr>
            <w:tcW w:w="2628" w:type="dxa"/>
            <w:gridSpan w:val="3"/>
            <w:tcBorders>
              <w:top w:val="single" w:sz="12" w:space="0" w:color="auto"/>
            </w:tcBorders>
            <w:shd w:val="pct12" w:color="auto" w:fill="auto"/>
          </w:tcPr>
          <w:p w:rsidR="00B22712" w:rsidRDefault="00965D67" w:rsidP="000C6B85">
            <w:pPr>
              <w:pStyle w:val="Informal1"/>
              <w:keepNext/>
            </w:pPr>
            <w:r>
              <w:t>K. Sponaugle</w:t>
            </w:r>
          </w:p>
        </w:tc>
      </w:tr>
      <w:tr w:rsidR="00B22712" w:rsidTr="007B6B80">
        <w:trPr>
          <w:gridAfter w:val="1"/>
          <w:wAfter w:w="14" w:type="dxa"/>
        </w:trPr>
        <w:tc>
          <w:tcPr>
            <w:tcW w:w="10444" w:type="dxa"/>
            <w:gridSpan w:val="5"/>
            <w:tcBorders>
              <w:left w:val="single" w:sz="6" w:space="0" w:color="auto"/>
            </w:tcBorders>
          </w:tcPr>
          <w:p w:rsidR="00B22712" w:rsidRPr="00977833" w:rsidRDefault="00CC48BA" w:rsidP="000C6B85">
            <w:pPr>
              <w:pStyle w:val="Informal1"/>
              <w:keepNext/>
              <w:rPr>
                <w:sz w:val="19"/>
                <w:szCs w:val="19"/>
              </w:rPr>
            </w:pPr>
            <w:r>
              <w:rPr>
                <w:sz w:val="19"/>
                <w:szCs w:val="19"/>
              </w:rPr>
              <w:t>“The local advisory committee for CTE must be involved in the development, implementation, and evaluation of CTE programs. The advisory committee, which meets regularly, is a group of persons representing business and industry, labor organization, Workforce Investment Council, special populations, local community colleges, teachers, parents, students, and other interested community leaders for the purpose of providing recommendations, direction and assistance to CTE. Other persons may be invited to participate at the discretion of the eligible recipient. Ex-</w:t>
            </w:r>
            <w:r w:rsidR="00946F84">
              <w:rPr>
                <w:sz w:val="19"/>
                <w:szCs w:val="19"/>
              </w:rPr>
              <w:t>official</w:t>
            </w:r>
            <w:r>
              <w:rPr>
                <w:sz w:val="19"/>
                <w:szCs w:val="19"/>
              </w:rPr>
              <w:t xml:space="preserve"> members should include the CTE administrator.”</w:t>
            </w:r>
          </w:p>
        </w:tc>
      </w:tr>
      <w:tr w:rsidR="00B22712" w:rsidTr="007B6B80">
        <w:trPr>
          <w:gridAfter w:val="1"/>
          <w:wAfter w:w="14" w:type="dxa"/>
        </w:trPr>
        <w:tc>
          <w:tcPr>
            <w:tcW w:w="10444" w:type="dxa"/>
            <w:gridSpan w:val="5"/>
            <w:tcBorders>
              <w:left w:val="single" w:sz="6" w:space="0" w:color="auto"/>
              <w:bottom w:val="nil"/>
            </w:tcBorders>
          </w:tcPr>
          <w:p w:rsidR="00B22712" w:rsidRDefault="00B22712" w:rsidP="000C6B85">
            <w:pPr>
              <w:pStyle w:val="Informal1"/>
              <w:keepNext/>
            </w:pPr>
          </w:p>
        </w:tc>
      </w:tr>
      <w:tr w:rsidR="00B22712" w:rsidTr="007B6B80">
        <w:trPr>
          <w:gridAfter w:val="1"/>
          <w:wAfter w:w="14" w:type="dxa"/>
        </w:trPr>
        <w:tc>
          <w:tcPr>
            <w:tcW w:w="10444" w:type="dxa"/>
            <w:gridSpan w:val="5"/>
            <w:tcBorders>
              <w:top w:val="single" w:sz="6" w:space="0" w:color="auto"/>
              <w:left w:val="single" w:sz="6" w:space="0" w:color="auto"/>
              <w:bottom w:val="single" w:sz="6" w:space="0" w:color="auto"/>
              <w:right w:val="single" w:sz="24" w:space="0" w:color="auto"/>
            </w:tcBorders>
          </w:tcPr>
          <w:p w:rsidR="00B22712" w:rsidRDefault="00B22712" w:rsidP="000C6B85">
            <w:pPr>
              <w:pStyle w:val="Informal1"/>
              <w:keepNext/>
            </w:pPr>
            <w:r>
              <w:t>Conclusions:</w:t>
            </w:r>
          </w:p>
        </w:tc>
      </w:tr>
      <w:tr w:rsidR="00B22712" w:rsidTr="007B6B80">
        <w:trPr>
          <w:gridAfter w:val="1"/>
          <w:wAfter w:w="14" w:type="dxa"/>
        </w:trPr>
        <w:tc>
          <w:tcPr>
            <w:tcW w:w="6188" w:type="dxa"/>
            <w:gridSpan w:val="2"/>
            <w:tcBorders>
              <w:top w:val="single" w:sz="6" w:space="0" w:color="auto"/>
              <w:left w:val="single" w:sz="6" w:space="0" w:color="auto"/>
              <w:bottom w:val="single" w:sz="6" w:space="0" w:color="auto"/>
              <w:right w:val="single" w:sz="6" w:space="0" w:color="auto"/>
            </w:tcBorders>
          </w:tcPr>
          <w:p w:rsidR="00B22712" w:rsidRDefault="00B22712" w:rsidP="000C6B85">
            <w:pPr>
              <w:pStyle w:val="Informal1"/>
              <w:keepNext/>
            </w:pPr>
            <w:r>
              <w:t>Action items:</w:t>
            </w:r>
          </w:p>
        </w:tc>
        <w:tc>
          <w:tcPr>
            <w:tcW w:w="2833" w:type="dxa"/>
            <w:gridSpan w:val="2"/>
            <w:tcBorders>
              <w:top w:val="single" w:sz="6" w:space="0" w:color="auto"/>
              <w:left w:val="single" w:sz="6" w:space="0" w:color="auto"/>
              <w:bottom w:val="nil"/>
              <w:right w:val="single" w:sz="6" w:space="0" w:color="auto"/>
            </w:tcBorders>
          </w:tcPr>
          <w:p w:rsidR="00B22712" w:rsidRDefault="00B22712" w:rsidP="000C6B85">
            <w:pPr>
              <w:pStyle w:val="Informal1"/>
              <w:keepNext/>
            </w:pPr>
            <w:r>
              <w:t>Person responsible:</w:t>
            </w:r>
          </w:p>
        </w:tc>
        <w:tc>
          <w:tcPr>
            <w:tcW w:w="1423" w:type="dxa"/>
            <w:tcBorders>
              <w:top w:val="single" w:sz="6" w:space="0" w:color="auto"/>
              <w:left w:val="single" w:sz="6" w:space="0" w:color="auto"/>
              <w:bottom w:val="nil"/>
              <w:right w:val="single" w:sz="24" w:space="0" w:color="auto"/>
            </w:tcBorders>
          </w:tcPr>
          <w:p w:rsidR="00B22712" w:rsidRDefault="00B22712" w:rsidP="000C6B85">
            <w:pPr>
              <w:pStyle w:val="Informal1"/>
              <w:keepNext/>
            </w:pPr>
            <w:r>
              <w:t>Deadline:</w:t>
            </w:r>
          </w:p>
        </w:tc>
      </w:tr>
      <w:tr w:rsidR="00B22712" w:rsidTr="007B6B80">
        <w:trPr>
          <w:gridAfter w:val="1"/>
          <w:wAfter w:w="14" w:type="dxa"/>
        </w:trPr>
        <w:tc>
          <w:tcPr>
            <w:tcW w:w="6188" w:type="dxa"/>
            <w:gridSpan w:val="2"/>
            <w:tcBorders>
              <w:top w:val="single" w:sz="6" w:space="0" w:color="auto"/>
              <w:left w:val="single" w:sz="6" w:space="0" w:color="auto"/>
              <w:bottom w:val="single" w:sz="6" w:space="0" w:color="auto"/>
              <w:right w:val="single" w:sz="6" w:space="0" w:color="auto"/>
            </w:tcBorders>
          </w:tcPr>
          <w:p w:rsidR="00B22712" w:rsidRDefault="00B22712" w:rsidP="000C6B85">
            <w:pPr>
              <w:pStyle w:val="Informal1"/>
              <w:keepNext/>
            </w:pPr>
          </w:p>
        </w:tc>
        <w:tc>
          <w:tcPr>
            <w:tcW w:w="2833" w:type="dxa"/>
            <w:gridSpan w:val="2"/>
            <w:tcBorders>
              <w:top w:val="nil"/>
              <w:left w:val="single" w:sz="6" w:space="0" w:color="auto"/>
              <w:bottom w:val="nil"/>
              <w:right w:val="single" w:sz="6" w:space="0" w:color="auto"/>
            </w:tcBorders>
          </w:tcPr>
          <w:p w:rsidR="00B22712" w:rsidRDefault="00B22712" w:rsidP="000C6B85">
            <w:pPr>
              <w:pStyle w:val="Informal1"/>
              <w:keepNext/>
            </w:pPr>
          </w:p>
        </w:tc>
        <w:tc>
          <w:tcPr>
            <w:tcW w:w="1423" w:type="dxa"/>
            <w:tcBorders>
              <w:top w:val="nil"/>
              <w:left w:val="single" w:sz="6" w:space="0" w:color="auto"/>
              <w:bottom w:val="nil"/>
              <w:right w:val="single" w:sz="24" w:space="0" w:color="auto"/>
            </w:tcBorders>
          </w:tcPr>
          <w:p w:rsidR="00B22712" w:rsidRDefault="00B22712" w:rsidP="000C6B85">
            <w:pPr>
              <w:pStyle w:val="Informal1"/>
              <w:keepNext/>
            </w:pPr>
          </w:p>
        </w:tc>
      </w:tr>
      <w:tr w:rsidR="005206B1" w:rsidTr="007B6B80">
        <w:tc>
          <w:tcPr>
            <w:tcW w:w="2610" w:type="dxa"/>
            <w:tcBorders>
              <w:top w:val="single" w:sz="12" w:space="0" w:color="auto"/>
              <w:left w:val="single" w:sz="6" w:space="0" w:color="auto"/>
            </w:tcBorders>
            <w:shd w:val="pct12" w:color="auto" w:fill="auto"/>
          </w:tcPr>
          <w:p w:rsidR="005206B1" w:rsidRDefault="005206B1" w:rsidP="000C6B85">
            <w:pPr>
              <w:pStyle w:val="Informal1"/>
              <w:keepNext/>
            </w:pPr>
          </w:p>
        </w:tc>
        <w:tc>
          <w:tcPr>
            <w:tcW w:w="5220" w:type="dxa"/>
            <w:gridSpan w:val="2"/>
            <w:tcBorders>
              <w:top w:val="single" w:sz="12" w:space="0" w:color="auto"/>
            </w:tcBorders>
            <w:shd w:val="pct12" w:color="auto" w:fill="auto"/>
          </w:tcPr>
          <w:p w:rsidR="005206B1" w:rsidRDefault="00965D67" w:rsidP="000C6B85">
            <w:pPr>
              <w:pStyle w:val="Informal1"/>
              <w:keepNext/>
            </w:pPr>
            <w:r>
              <w:t>CTE Updates</w:t>
            </w:r>
          </w:p>
        </w:tc>
        <w:tc>
          <w:tcPr>
            <w:tcW w:w="2628" w:type="dxa"/>
            <w:gridSpan w:val="3"/>
            <w:tcBorders>
              <w:top w:val="single" w:sz="12" w:space="0" w:color="auto"/>
            </w:tcBorders>
            <w:shd w:val="pct12" w:color="auto" w:fill="auto"/>
          </w:tcPr>
          <w:p w:rsidR="005206B1" w:rsidRDefault="00965D67" w:rsidP="008345E6">
            <w:pPr>
              <w:pStyle w:val="Informal1"/>
              <w:keepNext/>
            </w:pPr>
            <w:r>
              <w:t xml:space="preserve">CTE </w:t>
            </w:r>
            <w:r w:rsidR="008345E6">
              <w:t>Staff</w:t>
            </w:r>
          </w:p>
        </w:tc>
      </w:tr>
      <w:tr w:rsidR="005206B1" w:rsidTr="007B6B80">
        <w:tc>
          <w:tcPr>
            <w:tcW w:w="10458" w:type="dxa"/>
            <w:gridSpan w:val="6"/>
            <w:tcBorders>
              <w:left w:val="single" w:sz="6" w:space="0" w:color="auto"/>
            </w:tcBorders>
          </w:tcPr>
          <w:p w:rsidR="005206B1" w:rsidRDefault="00CC48BA" w:rsidP="00F060EB">
            <w:pPr>
              <w:pStyle w:val="Informal1"/>
              <w:keepNext/>
              <w:rPr>
                <w:sz w:val="19"/>
                <w:szCs w:val="19"/>
              </w:rPr>
            </w:pPr>
            <w:r>
              <w:rPr>
                <w:sz w:val="19"/>
                <w:szCs w:val="19"/>
              </w:rPr>
              <w:t>Grubbs – 1</w:t>
            </w:r>
            <w:r w:rsidRPr="00CC48BA">
              <w:rPr>
                <w:sz w:val="19"/>
                <w:szCs w:val="19"/>
                <w:vertAlign w:val="superscript"/>
              </w:rPr>
              <w:t>st</w:t>
            </w:r>
            <w:r>
              <w:rPr>
                <w:sz w:val="19"/>
                <w:szCs w:val="19"/>
              </w:rPr>
              <w:t xml:space="preserve"> year students are </w:t>
            </w:r>
            <w:r w:rsidR="00717E58">
              <w:rPr>
                <w:sz w:val="19"/>
                <w:szCs w:val="19"/>
              </w:rPr>
              <w:t>currently focused on safety and OSHA training; 2</w:t>
            </w:r>
            <w:r w:rsidR="00717E58" w:rsidRPr="00717E58">
              <w:rPr>
                <w:sz w:val="19"/>
                <w:szCs w:val="19"/>
                <w:vertAlign w:val="superscript"/>
              </w:rPr>
              <w:t>nd</w:t>
            </w:r>
            <w:r w:rsidR="00717E58">
              <w:rPr>
                <w:sz w:val="19"/>
                <w:szCs w:val="19"/>
              </w:rPr>
              <w:t xml:space="preserve"> year students are working on electrical projects and involved in OSHA testing; 3</w:t>
            </w:r>
            <w:r w:rsidR="00717E58" w:rsidRPr="00717E58">
              <w:rPr>
                <w:sz w:val="19"/>
                <w:szCs w:val="19"/>
                <w:vertAlign w:val="superscript"/>
              </w:rPr>
              <w:t>rd</w:t>
            </w:r>
            <w:r w:rsidR="00717E58">
              <w:rPr>
                <w:sz w:val="19"/>
                <w:szCs w:val="19"/>
              </w:rPr>
              <w:t xml:space="preserve"> year students are studying circuit and wiring, starting on solar package, studying the B-Card Pro files for the CC Machine, preparing to install solar station. </w:t>
            </w:r>
          </w:p>
          <w:p w:rsidR="001805E0" w:rsidRDefault="00717E58" w:rsidP="00946F84">
            <w:pPr>
              <w:pStyle w:val="Informal1"/>
              <w:keepNext/>
              <w:rPr>
                <w:sz w:val="19"/>
                <w:szCs w:val="19"/>
              </w:rPr>
            </w:pPr>
            <w:r>
              <w:rPr>
                <w:sz w:val="19"/>
                <w:szCs w:val="19"/>
              </w:rPr>
              <w:t>Altizer – 1</w:t>
            </w:r>
            <w:r w:rsidRPr="00717E58">
              <w:rPr>
                <w:sz w:val="19"/>
                <w:szCs w:val="19"/>
                <w:vertAlign w:val="superscript"/>
              </w:rPr>
              <w:t>st</w:t>
            </w:r>
            <w:r>
              <w:rPr>
                <w:sz w:val="19"/>
                <w:szCs w:val="19"/>
              </w:rPr>
              <w:t xml:space="preserve"> year students are studying shop safety, calculating board/linear feet and roofing calculations; All students in years one, two and three have been involved in a replacing the roof on the concession stand</w:t>
            </w:r>
            <w:r w:rsidR="008D4D2C">
              <w:rPr>
                <w:sz w:val="19"/>
                <w:szCs w:val="19"/>
              </w:rPr>
              <w:t xml:space="preserve">, project for the Christmas Mother program, repair jobs in the school, assembly of newly purchased furniture, as well as solar and wind projects. Mr. Altizer </w:t>
            </w:r>
            <w:r w:rsidR="00153AC4">
              <w:rPr>
                <w:sz w:val="19"/>
                <w:szCs w:val="19"/>
              </w:rPr>
              <w:t>also personally thanked the Veterans in attendance at our meeting.</w:t>
            </w:r>
          </w:p>
          <w:p w:rsidR="00946F84" w:rsidRDefault="00946F84" w:rsidP="00946F84">
            <w:pPr>
              <w:pStyle w:val="Informal1"/>
              <w:keepNext/>
              <w:rPr>
                <w:sz w:val="19"/>
                <w:szCs w:val="19"/>
              </w:rPr>
            </w:pPr>
            <w:r>
              <w:rPr>
                <w:sz w:val="19"/>
                <w:szCs w:val="19"/>
              </w:rPr>
              <w:t xml:space="preserve">Hall - Our programming has changed from C++ to Java which has made it easier for students to work on projects at home. We received a water cooled computer, also called a “gaming computer” – we are rebuilding it, but it lacks a power supply. The Tech Drawing class is working on architectural plans. The 3D printer in the classroom is being incorporated into career training that parallels </w:t>
            </w:r>
            <w:r w:rsidR="00CF79EF">
              <w:rPr>
                <w:sz w:val="19"/>
                <w:szCs w:val="19"/>
              </w:rPr>
              <w:t>AutoCAD</w:t>
            </w:r>
            <w:r>
              <w:rPr>
                <w:sz w:val="19"/>
                <w:szCs w:val="19"/>
              </w:rPr>
              <w:t xml:space="preserve">. Representatives from Dabney S. Lancaster Community College </w:t>
            </w:r>
            <w:r w:rsidR="00866B21">
              <w:rPr>
                <w:sz w:val="19"/>
                <w:szCs w:val="19"/>
              </w:rPr>
              <w:t>visited to provide information on the classes available in the Technology field. The Computer Math classes are writing using programming statements for statistics. The students are working very hard and seem to enjoy this type of math. We are interested to know how businesses are using this type of math in the workplace.</w:t>
            </w:r>
          </w:p>
          <w:p w:rsidR="00A23445" w:rsidRDefault="001805E0" w:rsidP="00946F84">
            <w:pPr>
              <w:pStyle w:val="Informal1"/>
              <w:keepNext/>
              <w:rPr>
                <w:sz w:val="19"/>
                <w:szCs w:val="19"/>
              </w:rPr>
            </w:pPr>
            <w:r>
              <w:rPr>
                <w:sz w:val="19"/>
                <w:szCs w:val="19"/>
              </w:rPr>
              <w:t xml:space="preserve">McMullen </w:t>
            </w:r>
            <w:r w:rsidR="00A23445">
              <w:rPr>
                <w:sz w:val="19"/>
                <w:szCs w:val="19"/>
              </w:rPr>
              <w:t>–</w:t>
            </w:r>
            <w:r>
              <w:rPr>
                <w:sz w:val="19"/>
                <w:szCs w:val="19"/>
              </w:rPr>
              <w:t xml:space="preserve"> </w:t>
            </w:r>
            <w:r w:rsidR="00A23445">
              <w:rPr>
                <w:sz w:val="19"/>
                <w:szCs w:val="19"/>
              </w:rPr>
              <w:t>Keyboarding and Accounting classes are studying excel. The eighth grade classes that are required to take keyboarding/word processing. Beginning Band rotates between business/band classes for the year. Classes have been working on flyers for Veterans day and Christmas cards for the local Nursing Home.</w:t>
            </w:r>
            <w:r w:rsidR="00A37CB2">
              <w:rPr>
                <w:sz w:val="19"/>
                <w:szCs w:val="19"/>
              </w:rPr>
              <w:t xml:space="preserve"> The CTE </w:t>
            </w:r>
            <w:r w:rsidR="00FB607A">
              <w:rPr>
                <w:sz w:val="19"/>
                <w:szCs w:val="19"/>
              </w:rPr>
              <w:t>teachers are holding department meetings with core subject teachers in Math, English, Science and Social Studies.</w:t>
            </w:r>
          </w:p>
          <w:p w:rsidR="00FB607A" w:rsidRDefault="00FB607A" w:rsidP="00946F84">
            <w:pPr>
              <w:pStyle w:val="Informal1"/>
              <w:keepNext/>
              <w:rPr>
                <w:sz w:val="19"/>
                <w:szCs w:val="19"/>
              </w:rPr>
            </w:pPr>
            <w:r>
              <w:rPr>
                <w:sz w:val="19"/>
                <w:szCs w:val="19"/>
              </w:rPr>
              <w:t xml:space="preserve">Skeens – </w:t>
            </w:r>
            <w:r w:rsidR="00C57310">
              <w:rPr>
                <w:sz w:val="19"/>
                <w:szCs w:val="19"/>
              </w:rPr>
              <w:t>Auto 1 is studying shop safety, tool identification, work place readiness testing, and basic auto repair including checking oil levels, tires and tire pressure, and engine parts identification. Auto 2 is studying shop safety, tool identification, keeping a clean work area, and is doing hands on jobs including alignments, changing tires, and oil changes. Auto 3 is studying sh</w:t>
            </w:r>
            <w:r w:rsidR="0068307D">
              <w:rPr>
                <w:sz w:val="19"/>
                <w:szCs w:val="19"/>
              </w:rPr>
              <w:t>o</w:t>
            </w:r>
            <w:r w:rsidR="00C57310">
              <w:rPr>
                <w:sz w:val="19"/>
                <w:szCs w:val="19"/>
              </w:rPr>
              <w:t xml:space="preserve">p safety, keeping a clean work area, engine codes, internal workings of an engine, engine diagnostic, oil changes and basic auto knowledge. </w:t>
            </w:r>
            <w:r>
              <w:rPr>
                <w:sz w:val="19"/>
                <w:szCs w:val="19"/>
              </w:rPr>
              <w:t>We are pursuing the possibility of opening a state inspection station. There is an oil certification program offered through Valvoline that has been introduced to the Auto program.</w:t>
            </w:r>
          </w:p>
          <w:p w:rsidR="001805E0" w:rsidRPr="00977833" w:rsidRDefault="00FB607A" w:rsidP="00A32431">
            <w:pPr>
              <w:pStyle w:val="Informal1"/>
              <w:keepNext/>
              <w:rPr>
                <w:sz w:val="19"/>
                <w:szCs w:val="19"/>
              </w:rPr>
            </w:pPr>
            <w:r>
              <w:rPr>
                <w:sz w:val="19"/>
                <w:szCs w:val="19"/>
              </w:rPr>
              <w:t xml:space="preserve">Hodge </w:t>
            </w:r>
            <w:r w:rsidR="00C57310">
              <w:rPr>
                <w:sz w:val="19"/>
                <w:szCs w:val="19"/>
              </w:rPr>
              <w:t>–</w:t>
            </w:r>
            <w:r>
              <w:rPr>
                <w:sz w:val="19"/>
                <w:szCs w:val="19"/>
              </w:rPr>
              <w:t xml:space="preserve"> </w:t>
            </w:r>
            <w:r w:rsidR="00272E85">
              <w:rPr>
                <w:sz w:val="19"/>
                <w:szCs w:val="19"/>
              </w:rPr>
              <w:t xml:space="preserve">The Culinary specialization class was responsible for the refreshments tonight. Our Cookends program continues to provide lunch for the teachers once a month and uses costing to determine a profit. Classes have been working with Mrs. Smith in English to </w:t>
            </w:r>
            <w:r w:rsidR="00272E85">
              <w:rPr>
                <w:sz w:val="19"/>
                <w:szCs w:val="19"/>
              </w:rPr>
              <w:lastRenderedPageBreak/>
              <w:t xml:space="preserve">produce resumes. We have been focusing on Serve Safe testing. Students have been rotating through work stations to create cookies for Spirit Week. </w:t>
            </w:r>
            <w:r w:rsidR="00A32431">
              <w:rPr>
                <w:sz w:val="19"/>
                <w:szCs w:val="19"/>
              </w:rPr>
              <w:t xml:space="preserve">Students prepared lunch for the Christmas Mother Workshop workers and also prepared refreshments and beverages for Coffee with the </w:t>
            </w:r>
            <w:r w:rsidR="00CF79EF">
              <w:rPr>
                <w:sz w:val="19"/>
                <w:szCs w:val="19"/>
              </w:rPr>
              <w:t>Counselors</w:t>
            </w:r>
            <w:r w:rsidR="00A32431">
              <w:rPr>
                <w:sz w:val="19"/>
                <w:szCs w:val="19"/>
              </w:rPr>
              <w:t xml:space="preserve">, a program held in our Guidance department. We are incorporating learning styles with hands on teaching. All classes learn and refresh on measuring. </w:t>
            </w:r>
            <w:r w:rsidR="00CF79EF">
              <w:rPr>
                <w:sz w:val="19"/>
                <w:szCs w:val="19"/>
              </w:rPr>
              <w:t>Rubrics</w:t>
            </w:r>
            <w:r w:rsidR="00A32431">
              <w:rPr>
                <w:sz w:val="19"/>
                <w:szCs w:val="19"/>
              </w:rPr>
              <w:t xml:space="preserve"> are incorporated into teaching to prepare for FCCLA competitions. (</w:t>
            </w:r>
            <w:r w:rsidR="00272E85">
              <w:rPr>
                <w:sz w:val="19"/>
                <w:szCs w:val="19"/>
              </w:rPr>
              <w:t>See attached Culinary Notes for full detail</w:t>
            </w:r>
            <w:r w:rsidR="00A32431">
              <w:rPr>
                <w:sz w:val="19"/>
                <w:szCs w:val="19"/>
              </w:rPr>
              <w:t>)</w:t>
            </w:r>
          </w:p>
        </w:tc>
      </w:tr>
      <w:tr w:rsidR="005206B1" w:rsidTr="007B6B80">
        <w:tc>
          <w:tcPr>
            <w:tcW w:w="10458" w:type="dxa"/>
            <w:gridSpan w:val="6"/>
            <w:tcBorders>
              <w:left w:val="single" w:sz="6" w:space="0" w:color="auto"/>
              <w:bottom w:val="nil"/>
            </w:tcBorders>
          </w:tcPr>
          <w:p w:rsidR="005206B1" w:rsidRDefault="005206B1" w:rsidP="000C6B85">
            <w:pPr>
              <w:pStyle w:val="Informal1"/>
              <w:keepNext/>
            </w:pPr>
          </w:p>
        </w:tc>
      </w:tr>
      <w:tr w:rsidR="005206B1" w:rsidTr="007B6B80">
        <w:tc>
          <w:tcPr>
            <w:tcW w:w="10458" w:type="dxa"/>
            <w:gridSpan w:val="6"/>
            <w:tcBorders>
              <w:top w:val="single" w:sz="6" w:space="0" w:color="auto"/>
              <w:left w:val="single" w:sz="6" w:space="0" w:color="auto"/>
              <w:bottom w:val="single" w:sz="6" w:space="0" w:color="auto"/>
              <w:right w:val="single" w:sz="24" w:space="0" w:color="auto"/>
            </w:tcBorders>
          </w:tcPr>
          <w:p w:rsidR="005206B1" w:rsidRDefault="005206B1" w:rsidP="000C6B85">
            <w:pPr>
              <w:pStyle w:val="Informal1"/>
              <w:keepNext/>
            </w:pPr>
            <w:r>
              <w:t>Conclusions:</w:t>
            </w:r>
          </w:p>
        </w:tc>
      </w:tr>
      <w:tr w:rsidR="005206B1" w:rsidTr="007B6B80">
        <w:tc>
          <w:tcPr>
            <w:tcW w:w="6188" w:type="dxa"/>
            <w:gridSpan w:val="2"/>
            <w:tcBorders>
              <w:top w:val="single" w:sz="6" w:space="0" w:color="auto"/>
              <w:left w:val="single" w:sz="6" w:space="0" w:color="auto"/>
              <w:bottom w:val="single" w:sz="6" w:space="0" w:color="auto"/>
              <w:right w:val="single" w:sz="6" w:space="0" w:color="auto"/>
            </w:tcBorders>
          </w:tcPr>
          <w:p w:rsidR="005206B1" w:rsidRDefault="005206B1" w:rsidP="000C6B85">
            <w:pPr>
              <w:pStyle w:val="Informal1"/>
              <w:keepNext/>
            </w:pPr>
            <w:r>
              <w:t>Action items:</w:t>
            </w:r>
          </w:p>
        </w:tc>
        <w:tc>
          <w:tcPr>
            <w:tcW w:w="2833" w:type="dxa"/>
            <w:gridSpan w:val="2"/>
            <w:tcBorders>
              <w:top w:val="single" w:sz="6" w:space="0" w:color="auto"/>
              <w:left w:val="single" w:sz="6" w:space="0" w:color="auto"/>
              <w:bottom w:val="nil"/>
              <w:right w:val="single" w:sz="6" w:space="0" w:color="auto"/>
            </w:tcBorders>
          </w:tcPr>
          <w:p w:rsidR="005206B1" w:rsidRDefault="005206B1" w:rsidP="000C6B85">
            <w:pPr>
              <w:pStyle w:val="Informal1"/>
              <w:keepNext/>
            </w:pPr>
            <w:r>
              <w:t>Person responsible:</w:t>
            </w:r>
          </w:p>
        </w:tc>
        <w:tc>
          <w:tcPr>
            <w:tcW w:w="1437" w:type="dxa"/>
            <w:gridSpan w:val="2"/>
            <w:tcBorders>
              <w:top w:val="single" w:sz="6" w:space="0" w:color="auto"/>
              <w:left w:val="single" w:sz="6" w:space="0" w:color="auto"/>
              <w:bottom w:val="nil"/>
              <w:right w:val="single" w:sz="24" w:space="0" w:color="auto"/>
            </w:tcBorders>
          </w:tcPr>
          <w:p w:rsidR="005206B1" w:rsidRDefault="005206B1" w:rsidP="000C6B85">
            <w:pPr>
              <w:pStyle w:val="Informal1"/>
              <w:keepNext/>
            </w:pPr>
            <w:r>
              <w:t>Deadline:</w:t>
            </w:r>
          </w:p>
        </w:tc>
      </w:tr>
      <w:tr w:rsidR="005206B1" w:rsidTr="007B6B80">
        <w:tc>
          <w:tcPr>
            <w:tcW w:w="6188" w:type="dxa"/>
            <w:gridSpan w:val="2"/>
            <w:tcBorders>
              <w:top w:val="single" w:sz="6" w:space="0" w:color="auto"/>
              <w:left w:val="single" w:sz="6" w:space="0" w:color="auto"/>
              <w:bottom w:val="single" w:sz="6" w:space="0" w:color="auto"/>
              <w:right w:val="single" w:sz="6" w:space="0" w:color="auto"/>
            </w:tcBorders>
          </w:tcPr>
          <w:p w:rsidR="005206B1" w:rsidRDefault="005206B1" w:rsidP="000C6B85">
            <w:pPr>
              <w:pStyle w:val="Informal1"/>
              <w:keepNext/>
            </w:pPr>
          </w:p>
        </w:tc>
        <w:tc>
          <w:tcPr>
            <w:tcW w:w="2833" w:type="dxa"/>
            <w:gridSpan w:val="2"/>
            <w:tcBorders>
              <w:top w:val="nil"/>
              <w:left w:val="single" w:sz="6" w:space="0" w:color="auto"/>
              <w:bottom w:val="single" w:sz="6" w:space="0" w:color="auto"/>
              <w:right w:val="single" w:sz="6" w:space="0" w:color="auto"/>
            </w:tcBorders>
          </w:tcPr>
          <w:p w:rsidR="005206B1" w:rsidRDefault="005206B1" w:rsidP="000C6B85">
            <w:pPr>
              <w:pStyle w:val="Informal1"/>
              <w:keepNext/>
            </w:pPr>
          </w:p>
        </w:tc>
        <w:tc>
          <w:tcPr>
            <w:tcW w:w="1437" w:type="dxa"/>
            <w:gridSpan w:val="2"/>
            <w:tcBorders>
              <w:top w:val="nil"/>
              <w:left w:val="single" w:sz="6" w:space="0" w:color="auto"/>
              <w:bottom w:val="single" w:sz="6" w:space="0" w:color="auto"/>
              <w:right w:val="single" w:sz="24" w:space="0" w:color="auto"/>
            </w:tcBorders>
          </w:tcPr>
          <w:p w:rsidR="005206B1" w:rsidRDefault="005206B1" w:rsidP="000C6B85">
            <w:pPr>
              <w:pStyle w:val="Informal1"/>
              <w:keepNext/>
            </w:pPr>
          </w:p>
        </w:tc>
      </w:tr>
      <w:tr w:rsidR="00B22712" w:rsidTr="000C6B85">
        <w:tc>
          <w:tcPr>
            <w:tcW w:w="2610" w:type="dxa"/>
            <w:tcBorders>
              <w:top w:val="single" w:sz="12" w:space="0" w:color="auto"/>
              <w:left w:val="single" w:sz="6" w:space="0" w:color="auto"/>
            </w:tcBorders>
            <w:shd w:val="pct12" w:color="auto" w:fill="auto"/>
          </w:tcPr>
          <w:p w:rsidR="00B22712" w:rsidRDefault="00B22712" w:rsidP="000C6B85">
            <w:pPr>
              <w:pStyle w:val="Informal1"/>
              <w:keepNext/>
            </w:pPr>
          </w:p>
        </w:tc>
        <w:tc>
          <w:tcPr>
            <w:tcW w:w="5220" w:type="dxa"/>
            <w:gridSpan w:val="2"/>
            <w:tcBorders>
              <w:top w:val="single" w:sz="12" w:space="0" w:color="auto"/>
            </w:tcBorders>
            <w:shd w:val="pct12" w:color="auto" w:fill="auto"/>
          </w:tcPr>
          <w:p w:rsidR="00B22712" w:rsidRDefault="00965D67" w:rsidP="000C6B85">
            <w:pPr>
              <w:pStyle w:val="Informal1"/>
              <w:keepNext/>
            </w:pPr>
            <w:r>
              <w:t>Student Representative Update</w:t>
            </w:r>
          </w:p>
        </w:tc>
        <w:tc>
          <w:tcPr>
            <w:tcW w:w="2628" w:type="dxa"/>
            <w:gridSpan w:val="3"/>
            <w:tcBorders>
              <w:top w:val="single" w:sz="12" w:space="0" w:color="auto"/>
            </w:tcBorders>
            <w:shd w:val="pct12" w:color="auto" w:fill="auto"/>
          </w:tcPr>
          <w:p w:rsidR="00B22712" w:rsidRDefault="00965D67" w:rsidP="000C6B85">
            <w:pPr>
              <w:pStyle w:val="Informal1"/>
              <w:keepNext/>
            </w:pPr>
            <w:r>
              <w:t>Ashley Fridley</w:t>
            </w:r>
          </w:p>
        </w:tc>
      </w:tr>
      <w:tr w:rsidR="00B22712" w:rsidTr="000C6B85">
        <w:trPr>
          <w:gridAfter w:val="1"/>
          <w:wAfter w:w="14" w:type="dxa"/>
        </w:trPr>
        <w:tc>
          <w:tcPr>
            <w:tcW w:w="10444" w:type="dxa"/>
            <w:gridSpan w:val="5"/>
            <w:tcBorders>
              <w:left w:val="single" w:sz="6" w:space="0" w:color="auto"/>
            </w:tcBorders>
          </w:tcPr>
          <w:p w:rsidR="00B22712" w:rsidRPr="00977833" w:rsidRDefault="00A32431" w:rsidP="00424066">
            <w:pPr>
              <w:pStyle w:val="Informal1"/>
              <w:keepNext/>
              <w:rPr>
                <w:sz w:val="19"/>
                <w:szCs w:val="19"/>
              </w:rPr>
            </w:pPr>
            <w:r>
              <w:rPr>
                <w:sz w:val="19"/>
                <w:szCs w:val="19"/>
              </w:rPr>
              <w:t>Ashley has been our CTE student representative</w:t>
            </w:r>
            <w:r w:rsidR="00C334BB">
              <w:rPr>
                <w:sz w:val="19"/>
                <w:szCs w:val="19"/>
              </w:rPr>
              <w:t xml:space="preserve"> for two years. She spoke on appreciating how Math parallels with her CTE courses.</w:t>
            </w:r>
            <w:r w:rsidR="00E86CE5">
              <w:rPr>
                <w:sz w:val="19"/>
                <w:szCs w:val="19"/>
              </w:rPr>
              <w:t xml:space="preserve"> Daniel Plecker stated that he has found, in business, he is using and incorporating core subjects into his every day jobs and suggests that core classes be invited into the CTE classrooms. Steve Markum asked why there is not more representation of teacher from core subjects in our Advisory meetings. Mrs. Rowe stated that they are invited and made aware of the meetings through weekly memos.</w:t>
            </w:r>
          </w:p>
        </w:tc>
      </w:tr>
      <w:tr w:rsidR="00B22712" w:rsidTr="000C6B85">
        <w:trPr>
          <w:gridAfter w:val="1"/>
          <w:wAfter w:w="14" w:type="dxa"/>
        </w:trPr>
        <w:tc>
          <w:tcPr>
            <w:tcW w:w="10444" w:type="dxa"/>
            <w:gridSpan w:val="5"/>
            <w:tcBorders>
              <w:left w:val="single" w:sz="6" w:space="0" w:color="auto"/>
              <w:bottom w:val="nil"/>
            </w:tcBorders>
          </w:tcPr>
          <w:p w:rsidR="00B22712" w:rsidRDefault="00B22712" w:rsidP="000C6B85">
            <w:pPr>
              <w:pStyle w:val="Informal1"/>
              <w:keepNext/>
            </w:pPr>
          </w:p>
        </w:tc>
      </w:tr>
      <w:tr w:rsidR="00B22712" w:rsidTr="000C6B85">
        <w:trPr>
          <w:gridAfter w:val="1"/>
          <w:wAfter w:w="14" w:type="dxa"/>
        </w:trPr>
        <w:tc>
          <w:tcPr>
            <w:tcW w:w="10444" w:type="dxa"/>
            <w:gridSpan w:val="5"/>
            <w:tcBorders>
              <w:top w:val="single" w:sz="6" w:space="0" w:color="auto"/>
              <w:left w:val="single" w:sz="6" w:space="0" w:color="auto"/>
              <w:bottom w:val="single" w:sz="6" w:space="0" w:color="auto"/>
              <w:right w:val="single" w:sz="24" w:space="0" w:color="auto"/>
            </w:tcBorders>
          </w:tcPr>
          <w:p w:rsidR="00B22712" w:rsidRDefault="00B22712" w:rsidP="000C6B85">
            <w:pPr>
              <w:pStyle w:val="Informal1"/>
              <w:keepNext/>
            </w:pPr>
            <w:r>
              <w:t>Conclusions:</w:t>
            </w:r>
          </w:p>
        </w:tc>
      </w:tr>
      <w:tr w:rsidR="00B22712" w:rsidTr="000C6B85">
        <w:trPr>
          <w:gridAfter w:val="1"/>
          <w:wAfter w:w="14" w:type="dxa"/>
        </w:trPr>
        <w:tc>
          <w:tcPr>
            <w:tcW w:w="6188" w:type="dxa"/>
            <w:gridSpan w:val="2"/>
            <w:tcBorders>
              <w:top w:val="single" w:sz="6" w:space="0" w:color="auto"/>
              <w:left w:val="single" w:sz="6" w:space="0" w:color="auto"/>
              <w:bottom w:val="single" w:sz="6" w:space="0" w:color="auto"/>
              <w:right w:val="single" w:sz="6" w:space="0" w:color="auto"/>
            </w:tcBorders>
          </w:tcPr>
          <w:p w:rsidR="00B22712" w:rsidRDefault="00B22712" w:rsidP="000C6B85">
            <w:pPr>
              <w:pStyle w:val="Informal1"/>
              <w:keepNext/>
            </w:pPr>
            <w:r>
              <w:t>Action items:</w:t>
            </w:r>
          </w:p>
        </w:tc>
        <w:tc>
          <w:tcPr>
            <w:tcW w:w="2833" w:type="dxa"/>
            <w:gridSpan w:val="2"/>
            <w:tcBorders>
              <w:top w:val="single" w:sz="6" w:space="0" w:color="auto"/>
              <w:left w:val="single" w:sz="6" w:space="0" w:color="auto"/>
              <w:bottom w:val="nil"/>
              <w:right w:val="single" w:sz="6" w:space="0" w:color="auto"/>
            </w:tcBorders>
          </w:tcPr>
          <w:p w:rsidR="00B22712" w:rsidRDefault="00B22712" w:rsidP="000C6B85">
            <w:pPr>
              <w:pStyle w:val="Informal1"/>
              <w:keepNext/>
            </w:pPr>
            <w:r>
              <w:t>Person responsible:</w:t>
            </w:r>
          </w:p>
        </w:tc>
        <w:tc>
          <w:tcPr>
            <w:tcW w:w="1423" w:type="dxa"/>
            <w:tcBorders>
              <w:top w:val="single" w:sz="6" w:space="0" w:color="auto"/>
              <w:left w:val="single" w:sz="6" w:space="0" w:color="auto"/>
              <w:bottom w:val="nil"/>
              <w:right w:val="single" w:sz="24" w:space="0" w:color="auto"/>
            </w:tcBorders>
          </w:tcPr>
          <w:p w:rsidR="00B22712" w:rsidRDefault="00B22712" w:rsidP="000C6B85">
            <w:pPr>
              <w:pStyle w:val="Informal1"/>
              <w:keepNext/>
            </w:pPr>
            <w:r>
              <w:t>Deadline:</w:t>
            </w:r>
          </w:p>
        </w:tc>
      </w:tr>
      <w:tr w:rsidR="00B22712" w:rsidTr="000C6B85">
        <w:trPr>
          <w:gridAfter w:val="1"/>
          <w:wAfter w:w="14" w:type="dxa"/>
        </w:trPr>
        <w:tc>
          <w:tcPr>
            <w:tcW w:w="6188" w:type="dxa"/>
            <w:gridSpan w:val="2"/>
            <w:tcBorders>
              <w:top w:val="single" w:sz="6" w:space="0" w:color="auto"/>
              <w:left w:val="single" w:sz="6" w:space="0" w:color="auto"/>
              <w:bottom w:val="single" w:sz="6" w:space="0" w:color="auto"/>
              <w:right w:val="single" w:sz="6" w:space="0" w:color="auto"/>
            </w:tcBorders>
          </w:tcPr>
          <w:p w:rsidR="00B22712" w:rsidRDefault="00B22712" w:rsidP="000C6B85">
            <w:pPr>
              <w:pStyle w:val="Informal1"/>
              <w:keepNext/>
            </w:pPr>
          </w:p>
        </w:tc>
        <w:tc>
          <w:tcPr>
            <w:tcW w:w="2833" w:type="dxa"/>
            <w:gridSpan w:val="2"/>
            <w:tcBorders>
              <w:top w:val="nil"/>
              <w:left w:val="single" w:sz="6" w:space="0" w:color="auto"/>
              <w:bottom w:val="single" w:sz="6" w:space="0" w:color="auto"/>
              <w:right w:val="single" w:sz="6" w:space="0" w:color="auto"/>
            </w:tcBorders>
          </w:tcPr>
          <w:p w:rsidR="00B22712" w:rsidRDefault="00B22712" w:rsidP="000C6B85">
            <w:pPr>
              <w:pStyle w:val="Informal1"/>
              <w:keepNext/>
            </w:pPr>
          </w:p>
        </w:tc>
        <w:tc>
          <w:tcPr>
            <w:tcW w:w="1423" w:type="dxa"/>
            <w:tcBorders>
              <w:top w:val="nil"/>
              <w:left w:val="single" w:sz="6" w:space="0" w:color="auto"/>
              <w:bottom w:val="single" w:sz="6" w:space="0" w:color="auto"/>
              <w:right w:val="single" w:sz="24" w:space="0" w:color="auto"/>
            </w:tcBorders>
          </w:tcPr>
          <w:p w:rsidR="00B22712" w:rsidRDefault="00B22712" w:rsidP="000C6B85">
            <w:pPr>
              <w:pStyle w:val="Informal1"/>
              <w:keepNext/>
            </w:pPr>
          </w:p>
        </w:tc>
      </w:tr>
      <w:tr w:rsidR="00B22712" w:rsidTr="000C6B85">
        <w:tc>
          <w:tcPr>
            <w:tcW w:w="2610" w:type="dxa"/>
            <w:tcBorders>
              <w:top w:val="single" w:sz="12" w:space="0" w:color="auto"/>
              <w:left w:val="single" w:sz="6" w:space="0" w:color="auto"/>
            </w:tcBorders>
            <w:shd w:val="pct12" w:color="auto" w:fill="auto"/>
          </w:tcPr>
          <w:p w:rsidR="00B22712" w:rsidRDefault="00B22712" w:rsidP="000C6B85">
            <w:pPr>
              <w:pStyle w:val="Informal1"/>
              <w:keepNext/>
            </w:pPr>
          </w:p>
        </w:tc>
        <w:tc>
          <w:tcPr>
            <w:tcW w:w="5220" w:type="dxa"/>
            <w:gridSpan w:val="2"/>
            <w:tcBorders>
              <w:top w:val="single" w:sz="12" w:space="0" w:color="auto"/>
            </w:tcBorders>
            <w:shd w:val="pct12" w:color="auto" w:fill="auto"/>
          </w:tcPr>
          <w:p w:rsidR="00B22712" w:rsidRDefault="00965D67" w:rsidP="000C6B85">
            <w:pPr>
              <w:pStyle w:val="Informal1"/>
              <w:keepNext/>
            </w:pPr>
            <w:r>
              <w:t>Follow-up From Spring School Visit</w:t>
            </w:r>
          </w:p>
        </w:tc>
        <w:tc>
          <w:tcPr>
            <w:tcW w:w="2628" w:type="dxa"/>
            <w:gridSpan w:val="3"/>
            <w:tcBorders>
              <w:top w:val="single" w:sz="12" w:space="0" w:color="auto"/>
            </w:tcBorders>
            <w:shd w:val="pct12" w:color="auto" w:fill="auto"/>
          </w:tcPr>
          <w:p w:rsidR="00B22712" w:rsidRDefault="00B655A5" w:rsidP="000C6B85">
            <w:pPr>
              <w:pStyle w:val="Informal1"/>
              <w:keepNext/>
            </w:pPr>
            <w:r>
              <w:t>Adaline Hodge</w:t>
            </w:r>
          </w:p>
        </w:tc>
      </w:tr>
      <w:tr w:rsidR="00B22712" w:rsidTr="000C6B85">
        <w:trPr>
          <w:gridAfter w:val="1"/>
          <w:wAfter w:w="14" w:type="dxa"/>
          <w:trHeight w:val="522"/>
        </w:trPr>
        <w:tc>
          <w:tcPr>
            <w:tcW w:w="10444" w:type="dxa"/>
            <w:gridSpan w:val="5"/>
            <w:tcBorders>
              <w:left w:val="single" w:sz="6" w:space="0" w:color="auto"/>
            </w:tcBorders>
          </w:tcPr>
          <w:p w:rsidR="00B22712" w:rsidRPr="00977833" w:rsidRDefault="00E86CE5" w:rsidP="00F30C3F">
            <w:pPr>
              <w:pStyle w:val="Informal1"/>
              <w:keepNext/>
              <w:rPr>
                <w:sz w:val="19"/>
                <w:szCs w:val="19"/>
              </w:rPr>
            </w:pPr>
            <w:r>
              <w:rPr>
                <w:sz w:val="19"/>
                <w:szCs w:val="19"/>
              </w:rPr>
              <w:t>Mrs</w:t>
            </w:r>
            <w:r w:rsidR="00F30C3F">
              <w:rPr>
                <w:sz w:val="19"/>
                <w:szCs w:val="19"/>
              </w:rPr>
              <w:t xml:space="preserve">. Hodge and Mrs. Hirsh visited </w:t>
            </w:r>
            <w:r w:rsidR="00A13F7D">
              <w:rPr>
                <w:sz w:val="19"/>
                <w:szCs w:val="19"/>
              </w:rPr>
              <w:t xml:space="preserve">Mingo County in </w:t>
            </w:r>
            <w:bookmarkStart w:id="6" w:name="_GoBack"/>
            <w:bookmarkEnd w:id="6"/>
            <w:r w:rsidR="00F30C3F">
              <w:rPr>
                <w:sz w:val="19"/>
                <w:szCs w:val="19"/>
              </w:rPr>
              <w:t>Charleston, West Virginia to visit their DOE supported Simulated Workplace</w:t>
            </w:r>
            <w:r>
              <w:rPr>
                <w:sz w:val="19"/>
                <w:szCs w:val="19"/>
              </w:rPr>
              <w:t xml:space="preserve"> and were very impressed with the school. They felt it was wonderful to visit another school’s classrooms and were impressed with the student interaction with visitors. The underclassmen were responsible for greeting and welcoming visitors and did so with confidence. The students in each classroom made up the Leadership teams and also taught the classes. The school teachers served as facilitators in the classroom. </w:t>
            </w:r>
            <w:r w:rsidR="00946893">
              <w:rPr>
                <w:sz w:val="19"/>
                <w:szCs w:val="19"/>
              </w:rPr>
              <w:t xml:space="preserve">Students pay a fee to attend the program and also wear uniforms. They are able to apply to the program as juniors and must certify as drug free and maintain this standard through drug testing throughout the school year. All students were very knowledgeable and able to answer all questions asked of them. Mrs. Hodge was very impressed with the walk-in fridge/freezer in the Culinary department. Each department/classroom ran a simulated workplace with a bulletin board which explained who was in each job. The students are responsible for writing grants to help support the program. What can we use with our students? Teaching them to meet and greet visitors. </w:t>
            </w:r>
          </w:p>
        </w:tc>
      </w:tr>
      <w:tr w:rsidR="00B22712" w:rsidTr="000C6B85">
        <w:trPr>
          <w:gridAfter w:val="1"/>
          <w:wAfter w:w="14" w:type="dxa"/>
        </w:trPr>
        <w:tc>
          <w:tcPr>
            <w:tcW w:w="10444" w:type="dxa"/>
            <w:gridSpan w:val="5"/>
            <w:tcBorders>
              <w:left w:val="single" w:sz="6" w:space="0" w:color="auto"/>
              <w:bottom w:val="nil"/>
            </w:tcBorders>
          </w:tcPr>
          <w:p w:rsidR="00B22712" w:rsidRDefault="00B22712" w:rsidP="000C6B85">
            <w:pPr>
              <w:pStyle w:val="Informal1"/>
              <w:keepNext/>
            </w:pPr>
          </w:p>
        </w:tc>
      </w:tr>
      <w:tr w:rsidR="00B22712" w:rsidTr="000C6B85">
        <w:trPr>
          <w:gridAfter w:val="1"/>
          <w:wAfter w:w="14" w:type="dxa"/>
        </w:trPr>
        <w:tc>
          <w:tcPr>
            <w:tcW w:w="10444" w:type="dxa"/>
            <w:gridSpan w:val="5"/>
            <w:tcBorders>
              <w:top w:val="single" w:sz="6" w:space="0" w:color="auto"/>
              <w:left w:val="single" w:sz="6" w:space="0" w:color="auto"/>
              <w:bottom w:val="single" w:sz="6" w:space="0" w:color="auto"/>
              <w:right w:val="single" w:sz="24" w:space="0" w:color="auto"/>
            </w:tcBorders>
          </w:tcPr>
          <w:p w:rsidR="00B22712" w:rsidRDefault="00B22712" w:rsidP="000C6B85">
            <w:pPr>
              <w:pStyle w:val="Informal1"/>
              <w:keepNext/>
            </w:pPr>
            <w:r>
              <w:t>Conclusions:</w:t>
            </w:r>
          </w:p>
        </w:tc>
      </w:tr>
      <w:tr w:rsidR="00B22712" w:rsidTr="000C6B85">
        <w:trPr>
          <w:gridAfter w:val="1"/>
          <w:wAfter w:w="14" w:type="dxa"/>
        </w:trPr>
        <w:tc>
          <w:tcPr>
            <w:tcW w:w="6188" w:type="dxa"/>
            <w:gridSpan w:val="2"/>
            <w:tcBorders>
              <w:top w:val="single" w:sz="6" w:space="0" w:color="auto"/>
              <w:left w:val="single" w:sz="6" w:space="0" w:color="auto"/>
              <w:bottom w:val="single" w:sz="6" w:space="0" w:color="auto"/>
              <w:right w:val="single" w:sz="6" w:space="0" w:color="auto"/>
            </w:tcBorders>
          </w:tcPr>
          <w:p w:rsidR="00B22712" w:rsidRDefault="00B22712" w:rsidP="000C6B85">
            <w:pPr>
              <w:pStyle w:val="Informal1"/>
              <w:keepNext/>
            </w:pPr>
            <w:r>
              <w:t>Action items:</w:t>
            </w:r>
          </w:p>
        </w:tc>
        <w:tc>
          <w:tcPr>
            <w:tcW w:w="2833" w:type="dxa"/>
            <w:gridSpan w:val="2"/>
            <w:tcBorders>
              <w:top w:val="single" w:sz="6" w:space="0" w:color="auto"/>
              <w:left w:val="single" w:sz="6" w:space="0" w:color="auto"/>
              <w:bottom w:val="nil"/>
              <w:right w:val="single" w:sz="6" w:space="0" w:color="auto"/>
            </w:tcBorders>
          </w:tcPr>
          <w:p w:rsidR="00B22712" w:rsidRDefault="00B22712" w:rsidP="000C6B85">
            <w:pPr>
              <w:pStyle w:val="Informal1"/>
              <w:keepNext/>
            </w:pPr>
            <w:r>
              <w:t>Person responsible:</w:t>
            </w:r>
          </w:p>
        </w:tc>
        <w:tc>
          <w:tcPr>
            <w:tcW w:w="1423" w:type="dxa"/>
            <w:tcBorders>
              <w:top w:val="single" w:sz="6" w:space="0" w:color="auto"/>
              <w:left w:val="single" w:sz="6" w:space="0" w:color="auto"/>
              <w:bottom w:val="nil"/>
              <w:right w:val="single" w:sz="24" w:space="0" w:color="auto"/>
            </w:tcBorders>
          </w:tcPr>
          <w:p w:rsidR="00B22712" w:rsidRDefault="00B22712" w:rsidP="000C6B85">
            <w:pPr>
              <w:pStyle w:val="Informal1"/>
              <w:keepNext/>
            </w:pPr>
            <w:r>
              <w:t>Deadline:</w:t>
            </w:r>
          </w:p>
        </w:tc>
      </w:tr>
      <w:tr w:rsidR="00B22712" w:rsidTr="00FF1DEA">
        <w:trPr>
          <w:gridAfter w:val="1"/>
          <w:wAfter w:w="14" w:type="dxa"/>
          <w:trHeight w:val="43"/>
        </w:trPr>
        <w:tc>
          <w:tcPr>
            <w:tcW w:w="6188" w:type="dxa"/>
            <w:gridSpan w:val="2"/>
            <w:tcBorders>
              <w:top w:val="single" w:sz="6" w:space="0" w:color="auto"/>
              <w:left w:val="single" w:sz="6" w:space="0" w:color="auto"/>
              <w:bottom w:val="single" w:sz="6" w:space="0" w:color="auto"/>
              <w:right w:val="single" w:sz="6" w:space="0" w:color="auto"/>
            </w:tcBorders>
          </w:tcPr>
          <w:p w:rsidR="00B22712" w:rsidRDefault="00B22712" w:rsidP="000C6B85">
            <w:pPr>
              <w:pStyle w:val="Informal1"/>
              <w:keepNext/>
            </w:pPr>
          </w:p>
        </w:tc>
        <w:tc>
          <w:tcPr>
            <w:tcW w:w="2833" w:type="dxa"/>
            <w:gridSpan w:val="2"/>
            <w:tcBorders>
              <w:top w:val="nil"/>
              <w:left w:val="single" w:sz="6" w:space="0" w:color="auto"/>
              <w:bottom w:val="single" w:sz="6" w:space="0" w:color="auto"/>
              <w:right w:val="single" w:sz="6" w:space="0" w:color="auto"/>
            </w:tcBorders>
          </w:tcPr>
          <w:p w:rsidR="00B22712" w:rsidRDefault="00B22712" w:rsidP="000C6B85">
            <w:pPr>
              <w:pStyle w:val="Informal1"/>
              <w:keepNext/>
            </w:pPr>
          </w:p>
        </w:tc>
        <w:tc>
          <w:tcPr>
            <w:tcW w:w="1423" w:type="dxa"/>
            <w:tcBorders>
              <w:top w:val="nil"/>
              <w:left w:val="single" w:sz="6" w:space="0" w:color="auto"/>
              <w:bottom w:val="single" w:sz="6" w:space="0" w:color="auto"/>
              <w:right w:val="single" w:sz="24" w:space="0" w:color="auto"/>
            </w:tcBorders>
          </w:tcPr>
          <w:p w:rsidR="00B22712" w:rsidRDefault="00B22712" w:rsidP="000C6B85">
            <w:pPr>
              <w:pStyle w:val="Informal1"/>
              <w:keepNext/>
            </w:pPr>
          </w:p>
        </w:tc>
      </w:tr>
      <w:tr w:rsidR="00B22712" w:rsidTr="00B22712">
        <w:tc>
          <w:tcPr>
            <w:tcW w:w="2610" w:type="dxa"/>
            <w:tcBorders>
              <w:top w:val="single" w:sz="12" w:space="0" w:color="auto"/>
              <w:left w:val="single" w:sz="6" w:space="0" w:color="auto"/>
            </w:tcBorders>
            <w:shd w:val="pct12" w:color="auto" w:fill="auto"/>
          </w:tcPr>
          <w:p w:rsidR="00B22712" w:rsidRDefault="00B22712" w:rsidP="000C6B85">
            <w:pPr>
              <w:pStyle w:val="Informal1"/>
              <w:keepNext/>
            </w:pPr>
          </w:p>
        </w:tc>
        <w:tc>
          <w:tcPr>
            <w:tcW w:w="5220" w:type="dxa"/>
            <w:gridSpan w:val="2"/>
            <w:tcBorders>
              <w:top w:val="single" w:sz="12" w:space="0" w:color="auto"/>
            </w:tcBorders>
            <w:shd w:val="pct12" w:color="auto" w:fill="auto"/>
          </w:tcPr>
          <w:p w:rsidR="00B22712" w:rsidRDefault="00B655A5" w:rsidP="000C6B85">
            <w:pPr>
              <w:pStyle w:val="Informal1"/>
              <w:keepNext/>
            </w:pPr>
            <w:r>
              <w:t>CTE Federal Monitoring Review</w:t>
            </w:r>
          </w:p>
        </w:tc>
        <w:tc>
          <w:tcPr>
            <w:tcW w:w="2628" w:type="dxa"/>
            <w:gridSpan w:val="3"/>
            <w:tcBorders>
              <w:top w:val="single" w:sz="12" w:space="0" w:color="auto"/>
            </w:tcBorders>
            <w:shd w:val="pct12" w:color="auto" w:fill="auto"/>
          </w:tcPr>
          <w:p w:rsidR="00B22712" w:rsidRDefault="00B22712" w:rsidP="000C6B85">
            <w:pPr>
              <w:pStyle w:val="Informal1"/>
              <w:keepNext/>
            </w:pPr>
            <w:r>
              <w:t>Sarah Rowe</w:t>
            </w:r>
          </w:p>
        </w:tc>
      </w:tr>
      <w:tr w:rsidR="00B22712" w:rsidTr="00977833">
        <w:trPr>
          <w:gridAfter w:val="1"/>
          <w:wAfter w:w="14" w:type="dxa"/>
          <w:trHeight w:val="1107"/>
        </w:trPr>
        <w:tc>
          <w:tcPr>
            <w:tcW w:w="10444" w:type="dxa"/>
            <w:gridSpan w:val="5"/>
            <w:tcBorders>
              <w:left w:val="single" w:sz="6" w:space="0" w:color="auto"/>
            </w:tcBorders>
          </w:tcPr>
          <w:p w:rsidR="00D90F86" w:rsidRDefault="00946893" w:rsidP="00C0614A">
            <w:pPr>
              <w:pStyle w:val="Informal1"/>
              <w:keepNext/>
            </w:pPr>
            <w:r>
              <w:rPr>
                <w:sz w:val="20"/>
              </w:rPr>
              <w:t xml:space="preserve">The Federal Review for CTE is scheduled for early 2017. The review team will be coming in to add suggestions to build our programs and make sure we have what we need going forward to improve. </w:t>
            </w:r>
            <w:r w:rsidR="00C0614A">
              <w:rPr>
                <w:sz w:val="20"/>
              </w:rPr>
              <w:t>Bill Hatch has been providing information to help us prepare. We will need the advice and input of the committee and community when we receive the “recommendation” report.</w:t>
            </w:r>
          </w:p>
        </w:tc>
      </w:tr>
      <w:tr w:rsidR="00B22712" w:rsidTr="00977833">
        <w:trPr>
          <w:gridAfter w:val="1"/>
          <w:wAfter w:w="14" w:type="dxa"/>
          <w:trHeight w:val="58"/>
        </w:trPr>
        <w:tc>
          <w:tcPr>
            <w:tcW w:w="10444" w:type="dxa"/>
            <w:gridSpan w:val="5"/>
            <w:tcBorders>
              <w:left w:val="single" w:sz="6" w:space="0" w:color="auto"/>
              <w:bottom w:val="nil"/>
            </w:tcBorders>
          </w:tcPr>
          <w:p w:rsidR="00B22712" w:rsidRDefault="00B22712" w:rsidP="000C6B85">
            <w:pPr>
              <w:pStyle w:val="Informal1"/>
              <w:keepNext/>
            </w:pPr>
          </w:p>
        </w:tc>
      </w:tr>
      <w:tr w:rsidR="00B22712" w:rsidTr="00B22712">
        <w:trPr>
          <w:gridAfter w:val="1"/>
          <w:wAfter w:w="14" w:type="dxa"/>
        </w:trPr>
        <w:tc>
          <w:tcPr>
            <w:tcW w:w="10444" w:type="dxa"/>
            <w:gridSpan w:val="5"/>
            <w:tcBorders>
              <w:top w:val="single" w:sz="6" w:space="0" w:color="auto"/>
              <w:left w:val="single" w:sz="6" w:space="0" w:color="auto"/>
              <w:bottom w:val="single" w:sz="6" w:space="0" w:color="auto"/>
              <w:right w:val="single" w:sz="24" w:space="0" w:color="auto"/>
            </w:tcBorders>
          </w:tcPr>
          <w:p w:rsidR="00B22712" w:rsidRDefault="00B22712" w:rsidP="000C6B85">
            <w:pPr>
              <w:pStyle w:val="Informal1"/>
              <w:keepNext/>
            </w:pPr>
            <w:r>
              <w:t>Conclusions:</w:t>
            </w:r>
          </w:p>
        </w:tc>
      </w:tr>
      <w:tr w:rsidR="00B22712" w:rsidTr="00B22712">
        <w:trPr>
          <w:gridAfter w:val="1"/>
          <w:wAfter w:w="14" w:type="dxa"/>
        </w:trPr>
        <w:tc>
          <w:tcPr>
            <w:tcW w:w="6188" w:type="dxa"/>
            <w:gridSpan w:val="2"/>
            <w:tcBorders>
              <w:top w:val="single" w:sz="6" w:space="0" w:color="auto"/>
              <w:left w:val="single" w:sz="6" w:space="0" w:color="auto"/>
              <w:bottom w:val="single" w:sz="6" w:space="0" w:color="auto"/>
              <w:right w:val="single" w:sz="6" w:space="0" w:color="auto"/>
            </w:tcBorders>
          </w:tcPr>
          <w:p w:rsidR="00B22712" w:rsidRDefault="00B22712" w:rsidP="000C6B85">
            <w:pPr>
              <w:pStyle w:val="Informal1"/>
              <w:keepNext/>
            </w:pPr>
            <w:r>
              <w:t>Action items:</w:t>
            </w:r>
          </w:p>
        </w:tc>
        <w:tc>
          <w:tcPr>
            <w:tcW w:w="2833" w:type="dxa"/>
            <w:gridSpan w:val="2"/>
            <w:tcBorders>
              <w:top w:val="single" w:sz="6" w:space="0" w:color="auto"/>
              <w:left w:val="single" w:sz="6" w:space="0" w:color="auto"/>
              <w:bottom w:val="nil"/>
              <w:right w:val="single" w:sz="6" w:space="0" w:color="auto"/>
            </w:tcBorders>
          </w:tcPr>
          <w:p w:rsidR="00B22712" w:rsidRDefault="00B22712" w:rsidP="000C6B85">
            <w:pPr>
              <w:pStyle w:val="Informal1"/>
              <w:keepNext/>
            </w:pPr>
            <w:r>
              <w:t>Person responsible:</w:t>
            </w:r>
          </w:p>
        </w:tc>
        <w:tc>
          <w:tcPr>
            <w:tcW w:w="1423" w:type="dxa"/>
            <w:tcBorders>
              <w:top w:val="single" w:sz="6" w:space="0" w:color="auto"/>
              <w:left w:val="single" w:sz="6" w:space="0" w:color="auto"/>
              <w:bottom w:val="nil"/>
              <w:right w:val="single" w:sz="24" w:space="0" w:color="auto"/>
            </w:tcBorders>
          </w:tcPr>
          <w:p w:rsidR="00B22712" w:rsidRDefault="00B22712" w:rsidP="000C6B85">
            <w:pPr>
              <w:pStyle w:val="Informal1"/>
              <w:keepNext/>
            </w:pPr>
            <w:r>
              <w:t>Deadline:</w:t>
            </w:r>
          </w:p>
        </w:tc>
      </w:tr>
      <w:tr w:rsidR="00B22712" w:rsidTr="00B22712">
        <w:trPr>
          <w:gridAfter w:val="1"/>
          <w:wAfter w:w="14" w:type="dxa"/>
        </w:trPr>
        <w:tc>
          <w:tcPr>
            <w:tcW w:w="6188" w:type="dxa"/>
            <w:gridSpan w:val="2"/>
            <w:tcBorders>
              <w:top w:val="single" w:sz="6" w:space="0" w:color="auto"/>
              <w:left w:val="single" w:sz="6" w:space="0" w:color="auto"/>
              <w:bottom w:val="single" w:sz="6" w:space="0" w:color="auto"/>
              <w:right w:val="single" w:sz="6" w:space="0" w:color="auto"/>
            </w:tcBorders>
          </w:tcPr>
          <w:p w:rsidR="00B22712" w:rsidRDefault="00B22712" w:rsidP="000C6B85">
            <w:pPr>
              <w:pStyle w:val="Informal1"/>
              <w:keepNext/>
            </w:pPr>
          </w:p>
        </w:tc>
        <w:tc>
          <w:tcPr>
            <w:tcW w:w="2833" w:type="dxa"/>
            <w:gridSpan w:val="2"/>
            <w:tcBorders>
              <w:top w:val="nil"/>
              <w:left w:val="single" w:sz="6" w:space="0" w:color="auto"/>
              <w:bottom w:val="single" w:sz="6" w:space="0" w:color="auto"/>
              <w:right w:val="single" w:sz="6" w:space="0" w:color="auto"/>
            </w:tcBorders>
          </w:tcPr>
          <w:p w:rsidR="00B22712" w:rsidRDefault="00B22712" w:rsidP="000C6B85">
            <w:pPr>
              <w:pStyle w:val="Informal1"/>
              <w:keepNext/>
            </w:pPr>
          </w:p>
        </w:tc>
        <w:tc>
          <w:tcPr>
            <w:tcW w:w="1423" w:type="dxa"/>
            <w:tcBorders>
              <w:top w:val="nil"/>
              <w:left w:val="single" w:sz="6" w:space="0" w:color="auto"/>
              <w:bottom w:val="single" w:sz="6" w:space="0" w:color="auto"/>
              <w:right w:val="single" w:sz="24" w:space="0" w:color="auto"/>
            </w:tcBorders>
          </w:tcPr>
          <w:p w:rsidR="00B22712" w:rsidRDefault="00B22712" w:rsidP="000C6B85">
            <w:pPr>
              <w:pStyle w:val="Informal1"/>
              <w:keepNext/>
            </w:pPr>
          </w:p>
        </w:tc>
      </w:tr>
      <w:tr w:rsidR="00B22712" w:rsidTr="00B22712">
        <w:tc>
          <w:tcPr>
            <w:tcW w:w="2610" w:type="dxa"/>
            <w:tcBorders>
              <w:top w:val="single" w:sz="12" w:space="0" w:color="auto"/>
              <w:left w:val="single" w:sz="6" w:space="0" w:color="auto"/>
            </w:tcBorders>
            <w:shd w:val="pct12" w:color="auto" w:fill="auto"/>
          </w:tcPr>
          <w:p w:rsidR="00B22712" w:rsidRDefault="00B22712" w:rsidP="000C6B85">
            <w:pPr>
              <w:pStyle w:val="Informal1"/>
              <w:keepNext/>
            </w:pPr>
          </w:p>
        </w:tc>
        <w:tc>
          <w:tcPr>
            <w:tcW w:w="5220" w:type="dxa"/>
            <w:gridSpan w:val="2"/>
            <w:tcBorders>
              <w:top w:val="single" w:sz="12" w:space="0" w:color="auto"/>
            </w:tcBorders>
            <w:shd w:val="pct12" w:color="auto" w:fill="auto"/>
          </w:tcPr>
          <w:p w:rsidR="00B22712" w:rsidRDefault="00B655A5" w:rsidP="000C6B85">
            <w:pPr>
              <w:pStyle w:val="Informal1"/>
              <w:keepNext/>
            </w:pPr>
            <w:r>
              <w:t xml:space="preserve">Omni Hospitality </w:t>
            </w:r>
          </w:p>
        </w:tc>
        <w:tc>
          <w:tcPr>
            <w:tcW w:w="2628" w:type="dxa"/>
            <w:gridSpan w:val="3"/>
            <w:tcBorders>
              <w:top w:val="single" w:sz="12" w:space="0" w:color="auto"/>
            </w:tcBorders>
            <w:shd w:val="pct12" w:color="auto" w:fill="auto"/>
          </w:tcPr>
          <w:p w:rsidR="00B22712" w:rsidRDefault="00B655A5" w:rsidP="000C6B85">
            <w:pPr>
              <w:pStyle w:val="Informal1"/>
              <w:keepNext/>
            </w:pPr>
            <w:r>
              <w:t>Brenda Hite</w:t>
            </w:r>
          </w:p>
        </w:tc>
      </w:tr>
      <w:tr w:rsidR="00B22712" w:rsidTr="00B22712">
        <w:trPr>
          <w:gridAfter w:val="1"/>
          <w:wAfter w:w="14" w:type="dxa"/>
          <w:trHeight w:val="522"/>
        </w:trPr>
        <w:tc>
          <w:tcPr>
            <w:tcW w:w="10444" w:type="dxa"/>
            <w:gridSpan w:val="5"/>
            <w:tcBorders>
              <w:left w:val="single" w:sz="6" w:space="0" w:color="auto"/>
            </w:tcBorders>
          </w:tcPr>
          <w:p w:rsidR="00B22712" w:rsidRPr="00977833" w:rsidRDefault="00240DA6" w:rsidP="000D1A20">
            <w:pPr>
              <w:pStyle w:val="Informal1"/>
              <w:keepNext/>
              <w:rPr>
                <w:sz w:val="19"/>
                <w:szCs w:val="19"/>
              </w:rPr>
            </w:pPr>
            <w:r>
              <w:rPr>
                <w:sz w:val="19"/>
                <w:szCs w:val="19"/>
              </w:rPr>
              <w:t xml:space="preserve">Brenda Hite stated that representatives from the Omni Homestead have been meeting with various individuals in the community and Dabney S. Lancaster. There are currently 70 open positions at the Omni and 15-16 management slots. </w:t>
            </w:r>
            <w:r w:rsidR="00F11DFA">
              <w:rPr>
                <w:sz w:val="19"/>
                <w:szCs w:val="19"/>
              </w:rPr>
              <w:t xml:space="preserve">Where do we find individuals already within the community to fill these positions? How do we create awareness that jobs are available and prepare individuals to meet the qualifications of the job openings? In the past, the Hospitality Club has been used at the high school but there was very little interest and the program “fizzled out”. There were also guest speakers who came in during the school activity periods. The first try wasn’t very exciting. We need a volunteer to set up the program and bring in regular guest speakers to bring more interest to available </w:t>
            </w:r>
            <w:r w:rsidR="00F11DFA">
              <w:rPr>
                <w:sz w:val="19"/>
                <w:szCs w:val="19"/>
              </w:rPr>
              <w:lastRenderedPageBreak/>
              <w:t xml:space="preserve">jobs. The students need to focus on interviewing skills and working in areas such as the front desk where they come into direct contact with guests. The students need the opportunity to work instead of or before college. This needs a lot of focus from the community and our students to make it happen. Could we offer </w:t>
            </w:r>
            <w:r w:rsidR="00CF79EF">
              <w:rPr>
                <w:sz w:val="19"/>
                <w:szCs w:val="19"/>
              </w:rPr>
              <w:t>an</w:t>
            </w:r>
            <w:r w:rsidR="00F11DFA">
              <w:rPr>
                <w:sz w:val="19"/>
                <w:szCs w:val="19"/>
              </w:rPr>
              <w:t xml:space="preserve"> apprenticeship program? The Chef at the Omni is very interested and available and wants to visit classes and have the students come to the Omni to tour the kitchens. The Omni is presently bringing in students from other countries to fill the available jobs within the hotel.  Suggestions: There is currently a Youth Improvement Program in Highland county that is funded by the community. Job shadowing could be offered by the local hospital. Julia Colon suggested tours of the Nursing Home. Robert Plecker suggested ride alongs with the local law enforcement departments. </w:t>
            </w:r>
            <w:r w:rsidR="00CF79EF">
              <w:rPr>
                <w:sz w:val="19"/>
                <w:szCs w:val="19"/>
              </w:rPr>
              <w:t xml:space="preserve">Kathy Lowry suggested we focus on part time jobs that would build into full time jobs/careers. Daniel Plecker said that he has started his own business </w:t>
            </w:r>
            <w:r w:rsidR="00983AE1">
              <w:rPr>
                <w:sz w:val="19"/>
                <w:szCs w:val="19"/>
              </w:rPr>
              <w:t xml:space="preserve">in residential building </w:t>
            </w:r>
            <w:r w:rsidR="000D1A20">
              <w:rPr>
                <w:sz w:val="19"/>
                <w:szCs w:val="19"/>
              </w:rPr>
              <w:t xml:space="preserve">and is in need of </w:t>
            </w:r>
            <w:r w:rsidR="00CF79EF">
              <w:rPr>
                <w:sz w:val="19"/>
                <w:szCs w:val="19"/>
              </w:rPr>
              <w:t>personnel</w:t>
            </w:r>
            <w:r w:rsidR="000D1A20">
              <w:rPr>
                <w:sz w:val="19"/>
                <w:szCs w:val="19"/>
              </w:rPr>
              <w:t xml:space="preserve"> that is trained or prepared to be trained</w:t>
            </w:r>
            <w:r w:rsidR="00983AE1">
              <w:rPr>
                <w:sz w:val="19"/>
                <w:szCs w:val="19"/>
              </w:rPr>
              <w:t>.</w:t>
            </w:r>
          </w:p>
        </w:tc>
      </w:tr>
      <w:tr w:rsidR="00B22712" w:rsidTr="00B22712">
        <w:trPr>
          <w:gridAfter w:val="1"/>
          <w:wAfter w:w="14" w:type="dxa"/>
        </w:trPr>
        <w:tc>
          <w:tcPr>
            <w:tcW w:w="10444" w:type="dxa"/>
            <w:gridSpan w:val="5"/>
            <w:tcBorders>
              <w:left w:val="single" w:sz="6" w:space="0" w:color="auto"/>
              <w:bottom w:val="nil"/>
            </w:tcBorders>
          </w:tcPr>
          <w:p w:rsidR="00B22712" w:rsidRDefault="00B22712" w:rsidP="000C6B85">
            <w:pPr>
              <w:pStyle w:val="Informal1"/>
              <w:keepNext/>
            </w:pPr>
          </w:p>
        </w:tc>
      </w:tr>
      <w:tr w:rsidR="00B22712" w:rsidTr="00B22712">
        <w:trPr>
          <w:gridAfter w:val="1"/>
          <w:wAfter w:w="14" w:type="dxa"/>
        </w:trPr>
        <w:tc>
          <w:tcPr>
            <w:tcW w:w="10444" w:type="dxa"/>
            <w:gridSpan w:val="5"/>
            <w:tcBorders>
              <w:top w:val="single" w:sz="6" w:space="0" w:color="auto"/>
              <w:left w:val="single" w:sz="6" w:space="0" w:color="auto"/>
              <w:bottom w:val="single" w:sz="6" w:space="0" w:color="auto"/>
              <w:right w:val="single" w:sz="24" w:space="0" w:color="auto"/>
            </w:tcBorders>
          </w:tcPr>
          <w:p w:rsidR="00B22712" w:rsidRDefault="00B22712" w:rsidP="000C6B85">
            <w:pPr>
              <w:pStyle w:val="Informal1"/>
              <w:keepNext/>
            </w:pPr>
            <w:r>
              <w:t>Conclusions:</w:t>
            </w:r>
          </w:p>
        </w:tc>
      </w:tr>
      <w:tr w:rsidR="00B22712" w:rsidTr="00B22712">
        <w:trPr>
          <w:gridAfter w:val="1"/>
          <w:wAfter w:w="14" w:type="dxa"/>
        </w:trPr>
        <w:tc>
          <w:tcPr>
            <w:tcW w:w="6188" w:type="dxa"/>
            <w:gridSpan w:val="2"/>
            <w:tcBorders>
              <w:top w:val="single" w:sz="6" w:space="0" w:color="auto"/>
              <w:left w:val="single" w:sz="6" w:space="0" w:color="auto"/>
              <w:bottom w:val="single" w:sz="6" w:space="0" w:color="auto"/>
              <w:right w:val="single" w:sz="6" w:space="0" w:color="auto"/>
            </w:tcBorders>
          </w:tcPr>
          <w:p w:rsidR="00B22712" w:rsidRDefault="00B22712" w:rsidP="000C6B85">
            <w:pPr>
              <w:pStyle w:val="Informal1"/>
              <w:keepNext/>
            </w:pPr>
            <w:r>
              <w:t>Action items:</w:t>
            </w:r>
          </w:p>
        </w:tc>
        <w:tc>
          <w:tcPr>
            <w:tcW w:w="2833" w:type="dxa"/>
            <w:gridSpan w:val="2"/>
            <w:tcBorders>
              <w:top w:val="single" w:sz="6" w:space="0" w:color="auto"/>
              <w:left w:val="single" w:sz="6" w:space="0" w:color="auto"/>
              <w:bottom w:val="nil"/>
              <w:right w:val="single" w:sz="6" w:space="0" w:color="auto"/>
            </w:tcBorders>
          </w:tcPr>
          <w:p w:rsidR="00B22712" w:rsidRDefault="00B22712" w:rsidP="000C6B85">
            <w:pPr>
              <w:pStyle w:val="Informal1"/>
              <w:keepNext/>
            </w:pPr>
            <w:r>
              <w:t>Person responsible:</w:t>
            </w:r>
          </w:p>
        </w:tc>
        <w:tc>
          <w:tcPr>
            <w:tcW w:w="1423" w:type="dxa"/>
            <w:tcBorders>
              <w:top w:val="single" w:sz="6" w:space="0" w:color="auto"/>
              <w:left w:val="single" w:sz="6" w:space="0" w:color="auto"/>
              <w:bottom w:val="nil"/>
              <w:right w:val="single" w:sz="24" w:space="0" w:color="auto"/>
            </w:tcBorders>
          </w:tcPr>
          <w:p w:rsidR="00B22712" w:rsidRDefault="00B22712" w:rsidP="000C6B85">
            <w:pPr>
              <w:pStyle w:val="Informal1"/>
              <w:keepNext/>
            </w:pPr>
            <w:r>
              <w:t>Deadline:</w:t>
            </w:r>
          </w:p>
        </w:tc>
      </w:tr>
      <w:tr w:rsidR="00B22712" w:rsidTr="005206B1">
        <w:trPr>
          <w:gridAfter w:val="1"/>
          <w:wAfter w:w="14" w:type="dxa"/>
        </w:trPr>
        <w:tc>
          <w:tcPr>
            <w:tcW w:w="6188" w:type="dxa"/>
            <w:gridSpan w:val="2"/>
            <w:tcBorders>
              <w:top w:val="single" w:sz="6" w:space="0" w:color="auto"/>
              <w:left w:val="single" w:sz="6" w:space="0" w:color="auto"/>
              <w:bottom w:val="single" w:sz="4" w:space="0" w:color="auto"/>
              <w:right w:val="single" w:sz="6" w:space="0" w:color="auto"/>
            </w:tcBorders>
          </w:tcPr>
          <w:p w:rsidR="00B22712" w:rsidRDefault="00B22712" w:rsidP="000C6B85">
            <w:pPr>
              <w:pStyle w:val="Informal1"/>
              <w:keepNext/>
            </w:pPr>
          </w:p>
        </w:tc>
        <w:tc>
          <w:tcPr>
            <w:tcW w:w="2833" w:type="dxa"/>
            <w:gridSpan w:val="2"/>
            <w:tcBorders>
              <w:top w:val="nil"/>
              <w:left w:val="single" w:sz="6" w:space="0" w:color="auto"/>
              <w:bottom w:val="single" w:sz="4" w:space="0" w:color="auto"/>
              <w:right w:val="single" w:sz="6" w:space="0" w:color="auto"/>
            </w:tcBorders>
          </w:tcPr>
          <w:p w:rsidR="00B22712" w:rsidRDefault="00B22712" w:rsidP="000C6B85">
            <w:pPr>
              <w:pStyle w:val="Informal1"/>
              <w:keepNext/>
            </w:pPr>
          </w:p>
        </w:tc>
        <w:tc>
          <w:tcPr>
            <w:tcW w:w="1423" w:type="dxa"/>
            <w:tcBorders>
              <w:top w:val="nil"/>
              <w:left w:val="single" w:sz="6" w:space="0" w:color="auto"/>
              <w:bottom w:val="single" w:sz="4" w:space="0" w:color="auto"/>
              <w:right w:val="single" w:sz="24" w:space="0" w:color="auto"/>
            </w:tcBorders>
          </w:tcPr>
          <w:p w:rsidR="00B22712" w:rsidRDefault="00B22712" w:rsidP="000C6B85">
            <w:pPr>
              <w:pStyle w:val="Informal1"/>
              <w:keepNext/>
            </w:pPr>
          </w:p>
        </w:tc>
      </w:tr>
      <w:tr w:rsidR="005206B1" w:rsidTr="005206B1">
        <w:trPr>
          <w:gridAfter w:val="1"/>
          <w:wAfter w:w="14" w:type="dxa"/>
        </w:trPr>
        <w:tc>
          <w:tcPr>
            <w:tcW w:w="6188" w:type="dxa"/>
            <w:gridSpan w:val="2"/>
            <w:tcBorders>
              <w:top w:val="single" w:sz="4" w:space="0" w:color="auto"/>
              <w:left w:val="nil"/>
              <w:bottom w:val="nil"/>
              <w:right w:val="nil"/>
            </w:tcBorders>
          </w:tcPr>
          <w:p w:rsidR="005206B1" w:rsidRDefault="005206B1" w:rsidP="000C6B85">
            <w:pPr>
              <w:pStyle w:val="Informal1"/>
              <w:keepNext/>
            </w:pPr>
          </w:p>
        </w:tc>
        <w:tc>
          <w:tcPr>
            <w:tcW w:w="2833" w:type="dxa"/>
            <w:gridSpan w:val="2"/>
            <w:tcBorders>
              <w:top w:val="single" w:sz="4" w:space="0" w:color="auto"/>
              <w:left w:val="nil"/>
              <w:bottom w:val="nil"/>
              <w:right w:val="nil"/>
            </w:tcBorders>
          </w:tcPr>
          <w:p w:rsidR="005206B1" w:rsidRDefault="005206B1" w:rsidP="000C6B85">
            <w:pPr>
              <w:pStyle w:val="Informal1"/>
              <w:keepNext/>
            </w:pPr>
          </w:p>
        </w:tc>
        <w:tc>
          <w:tcPr>
            <w:tcW w:w="1423" w:type="dxa"/>
            <w:tcBorders>
              <w:top w:val="single" w:sz="4" w:space="0" w:color="auto"/>
              <w:left w:val="nil"/>
              <w:bottom w:val="nil"/>
              <w:right w:val="nil"/>
            </w:tcBorders>
          </w:tcPr>
          <w:p w:rsidR="005206B1" w:rsidRDefault="005206B1" w:rsidP="000C6B85">
            <w:pPr>
              <w:pStyle w:val="Informal1"/>
              <w:keepNext/>
            </w:pPr>
          </w:p>
        </w:tc>
      </w:tr>
    </w:tbl>
    <w:tbl>
      <w:tblPr>
        <w:tblpPr w:leftFromText="180" w:rightFromText="180" w:vertAnchor="text" w:horzAnchor="margin" w:tblpY="1"/>
        <w:tblW w:w="10458" w:type="dxa"/>
        <w:tblBorders>
          <w:right w:val="single" w:sz="24" w:space="0" w:color="auto"/>
        </w:tblBorders>
        <w:tblLayout w:type="fixed"/>
        <w:tblLook w:val="0000" w:firstRow="0" w:lastRow="0" w:firstColumn="0" w:lastColumn="0" w:noHBand="0" w:noVBand="0"/>
      </w:tblPr>
      <w:tblGrid>
        <w:gridCol w:w="2610"/>
        <w:gridCol w:w="3578"/>
        <w:gridCol w:w="1642"/>
        <w:gridCol w:w="1191"/>
        <w:gridCol w:w="1423"/>
        <w:gridCol w:w="14"/>
      </w:tblGrid>
      <w:tr w:rsidR="00977833" w:rsidTr="00977833">
        <w:tc>
          <w:tcPr>
            <w:tcW w:w="2610" w:type="dxa"/>
            <w:tcBorders>
              <w:top w:val="single" w:sz="12" w:space="0" w:color="auto"/>
              <w:left w:val="single" w:sz="6" w:space="0" w:color="auto"/>
            </w:tcBorders>
            <w:shd w:val="pct12" w:color="auto" w:fill="auto"/>
          </w:tcPr>
          <w:p w:rsidR="00977833" w:rsidRDefault="00977833" w:rsidP="00977833">
            <w:pPr>
              <w:pStyle w:val="Informal1"/>
              <w:keepNext/>
            </w:pPr>
          </w:p>
        </w:tc>
        <w:tc>
          <w:tcPr>
            <w:tcW w:w="5220" w:type="dxa"/>
            <w:gridSpan w:val="2"/>
            <w:tcBorders>
              <w:top w:val="single" w:sz="12" w:space="0" w:color="auto"/>
            </w:tcBorders>
            <w:shd w:val="pct12" w:color="auto" w:fill="auto"/>
          </w:tcPr>
          <w:p w:rsidR="00977833" w:rsidRDefault="00B655A5" w:rsidP="00977833">
            <w:pPr>
              <w:pStyle w:val="Informal1"/>
              <w:keepNext/>
            </w:pPr>
            <w:r>
              <w:t>Credential Tests – (NOCTI, Workplace Readiness Skills, Prostart)</w:t>
            </w:r>
          </w:p>
        </w:tc>
        <w:tc>
          <w:tcPr>
            <w:tcW w:w="2628" w:type="dxa"/>
            <w:gridSpan w:val="3"/>
            <w:tcBorders>
              <w:top w:val="single" w:sz="12" w:space="0" w:color="auto"/>
            </w:tcBorders>
            <w:shd w:val="pct12" w:color="auto" w:fill="auto"/>
          </w:tcPr>
          <w:p w:rsidR="00977833" w:rsidRDefault="00B655A5" w:rsidP="00977833">
            <w:pPr>
              <w:pStyle w:val="Informal1"/>
              <w:keepNext/>
            </w:pPr>
            <w:r>
              <w:t>J. McMullen</w:t>
            </w:r>
          </w:p>
        </w:tc>
      </w:tr>
      <w:tr w:rsidR="00977833" w:rsidTr="00977833">
        <w:trPr>
          <w:gridAfter w:val="1"/>
          <w:wAfter w:w="14" w:type="dxa"/>
          <w:trHeight w:val="522"/>
        </w:trPr>
        <w:tc>
          <w:tcPr>
            <w:tcW w:w="10444" w:type="dxa"/>
            <w:gridSpan w:val="5"/>
            <w:tcBorders>
              <w:left w:val="single" w:sz="6" w:space="0" w:color="auto"/>
            </w:tcBorders>
          </w:tcPr>
          <w:p w:rsidR="00977833" w:rsidRDefault="00C0614A" w:rsidP="00240DA6">
            <w:r>
              <w:t>There are 26 pages of credential tests available to our students in CTE. Beginning this graduation year all students completing</w:t>
            </w:r>
            <w:r w:rsidR="00AE6D68">
              <w:t xml:space="preserve"> high school with a standard diploma must pass a credential test. We plan to use Workplace Readiness. </w:t>
            </w:r>
            <w:r w:rsidR="00240DA6">
              <w:t xml:space="preserve">Teachers never see the questions that will be used on the Workplace Readiness test. Students must correctly answer 75 of 100 questions to pass the test.  Our parent visitor asked if we would be using tests that are specific to each CTE area. Currently, Accounting and HR Management classes use NOCTI credential testing specific to the subject. </w:t>
            </w:r>
          </w:p>
        </w:tc>
      </w:tr>
      <w:tr w:rsidR="00977833" w:rsidTr="00977833">
        <w:trPr>
          <w:gridAfter w:val="1"/>
          <w:wAfter w:w="14" w:type="dxa"/>
        </w:trPr>
        <w:tc>
          <w:tcPr>
            <w:tcW w:w="10444" w:type="dxa"/>
            <w:gridSpan w:val="5"/>
            <w:tcBorders>
              <w:left w:val="single" w:sz="6" w:space="0" w:color="auto"/>
              <w:bottom w:val="nil"/>
            </w:tcBorders>
          </w:tcPr>
          <w:p w:rsidR="00977833" w:rsidRDefault="00977833" w:rsidP="00977833">
            <w:pPr>
              <w:pStyle w:val="Informal1"/>
              <w:keepNext/>
            </w:pPr>
          </w:p>
        </w:tc>
      </w:tr>
      <w:tr w:rsidR="00977833" w:rsidTr="00977833">
        <w:trPr>
          <w:gridAfter w:val="1"/>
          <w:wAfter w:w="14" w:type="dxa"/>
        </w:trPr>
        <w:tc>
          <w:tcPr>
            <w:tcW w:w="10444" w:type="dxa"/>
            <w:gridSpan w:val="5"/>
            <w:tcBorders>
              <w:top w:val="single" w:sz="6" w:space="0" w:color="auto"/>
              <w:left w:val="single" w:sz="6" w:space="0" w:color="auto"/>
              <w:bottom w:val="single" w:sz="6" w:space="0" w:color="auto"/>
              <w:right w:val="single" w:sz="24" w:space="0" w:color="auto"/>
            </w:tcBorders>
          </w:tcPr>
          <w:p w:rsidR="00977833" w:rsidRDefault="00977833" w:rsidP="00977833">
            <w:pPr>
              <w:pStyle w:val="Informal1"/>
              <w:keepNext/>
            </w:pPr>
            <w:r>
              <w:t>Conclusions:</w:t>
            </w:r>
          </w:p>
        </w:tc>
      </w:tr>
      <w:tr w:rsidR="00977833" w:rsidTr="00977833">
        <w:trPr>
          <w:gridAfter w:val="1"/>
          <w:wAfter w:w="14" w:type="dxa"/>
        </w:trPr>
        <w:tc>
          <w:tcPr>
            <w:tcW w:w="10444" w:type="dxa"/>
            <w:gridSpan w:val="5"/>
            <w:tcBorders>
              <w:top w:val="single" w:sz="6" w:space="0" w:color="auto"/>
              <w:left w:val="single" w:sz="6" w:space="0" w:color="auto"/>
              <w:bottom w:val="single" w:sz="6" w:space="0" w:color="auto"/>
              <w:right w:val="single" w:sz="24" w:space="0" w:color="auto"/>
            </w:tcBorders>
          </w:tcPr>
          <w:p w:rsidR="00977833" w:rsidRDefault="00977833" w:rsidP="00977833">
            <w:pPr>
              <w:pStyle w:val="Informal1"/>
              <w:keepNext/>
            </w:pPr>
          </w:p>
        </w:tc>
      </w:tr>
      <w:tr w:rsidR="00977833" w:rsidTr="00977833">
        <w:trPr>
          <w:gridAfter w:val="1"/>
          <w:wAfter w:w="14" w:type="dxa"/>
        </w:trPr>
        <w:tc>
          <w:tcPr>
            <w:tcW w:w="6188" w:type="dxa"/>
            <w:gridSpan w:val="2"/>
            <w:tcBorders>
              <w:top w:val="single" w:sz="6" w:space="0" w:color="auto"/>
              <w:left w:val="single" w:sz="6" w:space="0" w:color="auto"/>
              <w:bottom w:val="single" w:sz="6" w:space="0" w:color="auto"/>
              <w:right w:val="single" w:sz="6" w:space="0" w:color="auto"/>
            </w:tcBorders>
          </w:tcPr>
          <w:p w:rsidR="00977833" w:rsidRDefault="00977833" w:rsidP="00977833">
            <w:pPr>
              <w:pStyle w:val="Informal1"/>
              <w:keepNext/>
            </w:pPr>
            <w:r>
              <w:t>Action items:</w:t>
            </w:r>
          </w:p>
        </w:tc>
        <w:tc>
          <w:tcPr>
            <w:tcW w:w="2833" w:type="dxa"/>
            <w:gridSpan w:val="2"/>
            <w:tcBorders>
              <w:top w:val="single" w:sz="6" w:space="0" w:color="auto"/>
              <w:left w:val="single" w:sz="6" w:space="0" w:color="auto"/>
              <w:bottom w:val="nil"/>
              <w:right w:val="single" w:sz="6" w:space="0" w:color="auto"/>
            </w:tcBorders>
          </w:tcPr>
          <w:p w:rsidR="00977833" w:rsidRDefault="00977833" w:rsidP="00977833">
            <w:pPr>
              <w:pStyle w:val="Informal1"/>
              <w:keepNext/>
            </w:pPr>
            <w:r>
              <w:t>Person responsible:</w:t>
            </w:r>
          </w:p>
        </w:tc>
        <w:tc>
          <w:tcPr>
            <w:tcW w:w="1423" w:type="dxa"/>
            <w:tcBorders>
              <w:top w:val="single" w:sz="6" w:space="0" w:color="auto"/>
              <w:left w:val="single" w:sz="6" w:space="0" w:color="auto"/>
              <w:bottom w:val="nil"/>
              <w:right w:val="single" w:sz="24" w:space="0" w:color="auto"/>
            </w:tcBorders>
          </w:tcPr>
          <w:p w:rsidR="00977833" w:rsidRDefault="00977833" w:rsidP="00977833">
            <w:pPr>
              <w:pStyle w:val="Informal1"/>
              <w:keepNext/>
            </w:pPr>
            <w:r>
              <w:t>Deadline:</w:t>
            </w:r>
          </w:p>
        </w:tc>
      </w:tr>
      <w:tr w:rsidR="00977833" w:rsidTr="00977833">
        <w:trPr>
          <w:gridAfter w:val="1"/>
          <w:wAfter w:w="14" w:type="dxa"/>
        </w:trPr>
        <w:tc>
          <w:tcPr>
            <w:tcW w:w="6188" w:type="dxa"/>
            <w:gridSpan w:val="2"/>
            <w:tcBorders>
              <w:top w:val="single" w:sz="6" w:space="0" w:color="auto"/>
              <w:left w:val="single" w:sz="6" w:space="0" w:color="auto"/>
              <w:bottom w:val="single" w:sz="6" w:space="0" w:color="auto"/>
              <w:right w:val="single" w:sz="6" w:space="0" w:color="auto"/>
            </w:tcBorders>
          </w:tcPr>
          <w:p w:rsidR="00977833" w:rsidRDefault="00977833" w:rsidP="00977833">
            <w:pPr>
              <w:pStyle w:val="Informal1"/>
              <w:keepNext/>
            </w:pPr>
          </w:p>
        </w:tc>
        <w:tc>
          <w:tcPr>
            <w:tcW w:w="2833" w:type="dxa"/>
            <w:gridSpan w:val="2"/>
            <w:tcBorders>
              <w:top w:val="nil"/>
              <w:left w:val="single" w:sz="6" w:space="0" w:color="auto"/>
              <w:bottom w:val="single" w:sz="6" w:space="0" w:color="auto"/>
              <w:right w:val="single" w:sz="6" w:space="0" w:color="auto"/>
            </w:tcBorders>
          </w:tcPr>
          <w:p w:rsidR="00977833" w:rsidRDefault="00977833" w:rsidP="00977833">
            <w:pPr>
              <w:pStyle w:val="Informal1"/>
              <w:keepNext/>
            </w:pPr>
          </w:p>
        </w:tc>
        <w:tc>
          <w:tcPr>
            <w:tcW w:w="1423" w:type="dxa"/>
            <w:tcBorders>
              <w:top w:val="nil"/>
              <w:left w:val="single" w:sz="6" w:space="0" w:color="auto"/>
              <w:bottom w:val="single" w:sz="6" w:space="0" w:color="auto"/>
              <w:right w:val="single" w:sz="24" w:space="0" w:color="auto"/>
            </w:tcBorders>
          </w:tcPr>
          <w:p w:rsidR="00977833" w:rsidRDefault="00977833" w:rsidP="00977833">
            <w:pPr>
              <w:pStyle w:val="Informal1"/>
              <w:keepNext/>
            </w:pPr>
          </w:p>
        </w:tc>
      </w:tr>
      <w:tr w:rsidR="00B655A5" w:rsidTr="00190FF1">
        <w:tc>
          <w:tcPr>
            <w:tcW w:w="2610" w:type="dxa"/>
            <w:tcBorders>
              <w:top w:val="single" w:sz="12" w:space="0" w:color="auto"/>
              <w:left w:val="single" w:sz="6" w:space="0" w:color="auto"/>
            </w:tcBorders>
            <w:shd w:val="pct12" w:color="auto" w:fill="auto"/>
          </w:tcPr>
          <w:p w:rsidR="00B655A5" w:rsidRDefault="00B655A5" w:rsidP="00190FF1">
            <w:pPr>
              <w:pStyle w:val="Informal1"/>
              <w:keepNext/>
            </w:pPr>
          </w:p>
        </w:tc>
        <w:tc>
          <w:tcPr>
            <w:tcW w:w="5220" w:type="dxa"/>
            <w:gridSpan w:val="2"/>
            <w:tcBorders>
              <w:top w:val="single" w:sz="12" w:space="0" w:color="auto"/>
            </w:tcBorders>
            <w:shd w:val="pct12" w:color="auto" w:fill="auto"/>
          </w:tcPr>
          <w:p w:rsidR="00B655A5" w:rsidRDefault="00B655A5" w:rsidP="00190FF1">
            <w:pPr>
              <w:pStyle w:val="Informal1"/>
              <w:keepNext/>
            </w:pPr>
            <w:r>
              <w:t>Other Topics of Discussion</w:t>
            </w:r>
          </w:p>
        </w:tc>
        <w:tc>
          <w:tcPr>
            <w:tcW w:w="2628" w:type="dxa"/>
            <w:gridSpan w:val="3"/>
            <w:tcBorders>
              <w:top w:val="single" w:sz="12" w:space="0" w:color="auto"/>
            </w:tcBorders>
            <w:shd w:val="pct12" w:color="auto" w:fill="auto"/>
          </w:tcPr>
          <w:p w:rsidR="00B655A5" w:rsidRDefault="00B655A5" w:rsidP="00190FF1">
            <w:pPr>
              <w:pStyle w:val="Informal1"/>
              <w:keepNext/>
            </w:pPr>
            <w:r>
              <w:t>Committee</w:t>
            </w:r>
          </w:p>
        </w:tc>
      </w:tr>
      <w:tr w:rsidR="00B655A5" w:rsidTr="00190FF1">
        <w:trPr>
          <w:gridAfter w:val="1"/>
          <w:wAfter w:w="14" w:type="dxa"/>
          <w:trHeight w:val="522"/>
        </w:trPr>
        <w:tc>
          <w:tcPr>
            <w:tcW w:w="10444" w:type="dxa"/>
            <w:gridSpan w:val="5"/>
            <w:tcBorders>
              <w:left w:val="single" w:sz="6" w:space="0" w:color="auto"/>
            </w:tcBorders>
          </w:tcPr>
          <w:p w:rsidR="00B655A5" w:rsidRDefault="00B655A5" w:rsidP="00190FF1"/>
        </w:tc>
      </w:tr>
      <w:tr w:rsidR="00B655A5" w:rsidTr="00190FF1">
        <w:trPr>
          <w:gridAfter w:val="1"/>
          <w:wAfter w:w="14" w:type="dxa"/>
        </w:trPr>
        <w:tc>
          <w:tcPr>
            <w:tcW w:w="10444" w:type="dxa"/>
            <w:gridSpan w:val="5"/>
            <w:tcBorders>
              <w:left w:val="single" w:sz="6" w:space="0" w:color="auto"/>
              <w:bottom w:val="nil"/>
            </w:tcBorders>
          </w:tcPr>
          <w:p w:rsidR="00B655A5" w:rsidRDefault="00B655A5" w:rsidP="00190FF1">
            <w:pPr>
              <w:pStyle w:val="Informal1"/>
              <w:keepNext/>
            </w:pPr>
          </w:p>
        </w:tc>
      </w:tr>
      <w:tr w:rsidR="00B655A5" w:rsidTr="00190FF1">
        <w:trPr>
          <w:gridAfter w:val="1"/>
          <w:wAfter w:w="14" w:type="dxa"/>
        </w:trPr>
        <w:tc>
          <w:tcPr>
            <w:tcW w:w="10444" w:type="dxa"/>
            <w:gridSpan w:val="5"/>
            <w:tcBorders>
              <w:top w:val="single" w:sz="6" w:space="0" w:color="auto"/>
              <w:left w:val="single" w:sz="6" w:space="0" w:color="auto"/>
              <w:bottom w:val="single" w:sz="6" w:space="0" w:color="auto"/>
              <w:right w:val="single" w:sz="24" w:space="0" w:color="auto"/>
            </w:tcBorders>
          </w:tcPr>
          <w:p w:rsidR="00B655A5" w:rsidRDefault="00B655A5" w:rsidP="00190FF1">
            <w:pPr>
              <w:pStyle w:val="Informal1"/>
              <w:keepNext/>
            </w:pPr>
            <w:r>
              <w:t>Conclusions:</w:t>
            </w:r>
          </w:p>
        </w:tc>
      </w:tr>
      <w:tr w:rsidR="00B655A5" w:rsidTr="00190FF1">
        <w:trPr>
          <w:gridAfter w:val="1"/>
          <w:wAfter w:w="14" w:type="dxa"/>
        </w:trPr>
        <w:tc>
          <w:tcPr>
            <w:tcW w:w="10444" w:type="dxa"/>
            <w:gridSpan w:val="5"/>
            <w:tcBorders>
              <w:top w:val="single" w:sz="6" w:space="0" w:color="auto"/>
              <w:left w:val="single" w:sz="6" w:space="0" w:color="auto"/>
              <w:bottom w:val="single" w:sz="6" w:space="0" w:color="auto"/>
              <w:right w:val="single" w:sz="24" w:space="0" w:color="auto"/>
            </w:tcBorders>
          </w:tcPr>
          <w:p w:rsidR="00B655A5" w:rsidRDefault="00B655A5" w:rsidP="00190FF1">
            <w:pPr>
              <w:pStyle w:val="Informal1"/>
              <w:keepNext/>
            </w:pPr>
          </w:p>
        </w:tc>
      </w:tr>
      <w:tr w:rsidR="00B655A5" w:rsidTr="00190FF1">
        <w:trPr>
          <w:gridAfter w:val="1"/>
          <w:wAfter w:w="14" w:type="dxa"/>
        </w:trPr>
        <w:tc>
          <w:tcPr>
            <w:tcW w:w="6188" w:type="dxa"/>
            <w:gridSpan w:val="2"/>
            <w:tcBorders>
              <w:top w:val="single" w:sz="6" w:space="0" w:color="auto"/>
              <w:left w:val="single" w:sz="6" w:space="0" w:color="auto"/>
              <w:bottom w:val="single" w:sz="6" w:space="0" w:color="auto"/>
              <w:right w:val="single" w:sz="6" w:space="0" w:color="auto"/>
            </w:tcBorders>
          </w:tcPr>
          <w:p w:rsidR="00B655A5" w:rsidRDefault="00B655A5" w:rsidP="00190FF1">
            <w:pPr>
              <w:pStyle w:val="Informal1"/>
              <w:keepNext/>
            </w:pPr>
            <w:r>
              <w:t>Action items:</w:t>
            </w:r>
          </w:p>
        </w:tc>
        <w:tc>
          <w:tcPr>
            <w:tcW w:w="2833" w:type="dxa"/>
            <w:gridSpan w:val="2"/>
            <w:tcBorders>
              <w:top w:val="single" w:sz="6" w:space="0" w:color="auto"/>
              <w:left w:val="single" w:sz="6" w:space="0" w:color="auto"/>
              <w:bottom w:val="nil"/>
              <w:right w:val="single" w:sz="6" w:space="0" w:color="auto"/>
            </w:tcBorders>
          </w:tcPr>
          <w:p w:rsidR="00B655A5" w:rsidRDefault="00B655A5" w:rsidP="00190FF1">
            <w:pPr>
              <w:pStyle w:val="Informal1"/>
              <w:keepNext/>
            </w:pPr>
            <w:r>
              <w:t>Person responsible:</w:t>
            </w:r>
          </w:p>
        </w:tc>
        <w:tc>
          <w:tcPr>
            <w:tcW w:w="1423" w:type="dxa"/>
            <w:tcBorders>
              <w:top w:val="single" w:sz="6" w:space="0" w:color="auto"/>
              <w:left w:val="single" w:sz="6" w:space="0" w:color="auto"/>
              <w:bottom w:val="nil"/>
              <w:right w:val="single" w:sz="24" w:space="0" w:color="auto"/>
            </w:tcBorders>
          </w:tcPr>
          <w:p w:rsidR="00B655A5" w:rsidRDefault="00B655A5" w:rsidP="00190FF1">
            <w:pPr>
              <w:pStyle w:val="Informal1"/>
              <w:keepNext/>
            </w:pPr>
            <w:r>
              <w:t>Deadline:</w:t>
            </w:r>
          </w:p>
        </w:tc>
      </w:tr>
      <w:tr w:rsidR="00B655A5" w:rsidTr="00190FF1">
        <w:trPr>
          <w:gridAfter w:val="1"/>
          <w:wAfter w:w="14" w:type="dxa"/>
        </w:trPr>
        <w:tc>
          <w:tcPr>
            <w:tcW w:w="6188" w:type="dxa"/>
            <w:gridSpan w:val="2"/>
            <w:tcBorders>
              <w:top w:val="single" w:sz="6" w:space="0" w:color="auto"/>
              <w:left w:val="single" w:sz="6" w:space="0" w:color="auto"/>
              <w:bottom w:val="single" w:sz="6" w:space="0" w:color="auto"/>
              <w:right w:val="single" w:sz="6" w:space="0" w:color="auto"/>
            </w:tcBorders>
          </w:tcPr>
          <w:p w:rsidR="00B655A5" w:rsidRDefault="00B655A5" w:rsidP="00190FF1">
            <w:pPr>
              <w:pStyle w:val="Informal1"/>
              <w:keepNext/>
            </w:pPr>
          </w:p>
        </w:tc>
        <w:tc>
          <w:tcPr>
            <w:tcW w:w="2833" w:type="dxa"/>
            <w:gridSpan w:val="2"/>
            <w:tcBorders>
              <w:top w:val="nil"/>
              <w:left w:val="single" w:sz="6" w:space="0" w:color="auto"/>
              <w:bottom w:val="single" w:sz="6" w:space="0" w:color="auto"/>
              <w:right w:val="single" w:sz="6" w:space="0" w:color="auto"/>
            </w:tcBorders>
          </w:tcPr>
          <w:p w:rsidR="00B655A5" w:rsidRDefault="00B655A5" w:rsidP="00190FF1">
            <w:pPr>
              <w:pStyle w:val="Informal1"/>
              <w:keepNext/>
            </w:pPr>
          </w:p>
        </w:tc>
        <w:tc>
          <w:tcPr>
            <w:tcW w:w="1423" w:type="dxa"/>
            <w:tcBorders>
              <w:top w:val="nil"/>
              <w:left w:val="single" w:sz="6" w:space="0" w:color="auto"/>
              <w:bottom w:val="single" w:sz="6" w:space="0" w:color="auto"/>
              <w:right w:val="single" w:sz="24" w:space="0" w:color="auto"/>
            </w:tcBorders>
          </w:tcPr>
          <w:p w:rsidR="00B655A5" w:rsidRDefault="00B655A5" w:rsidP="00190FF1">
            <w:pPr>
              <w:pStyle w:val="Informal1"/>
              <w:keepNext/>
            </w:pPr>
          </w:p>
        </w:tc>
      </w:tr>
      <w:tr w:rsidR="00B655A5" w:rsidTr="00190FF1">
        <w:tc>
          <w:tcPr>
            <w:tcW w:w="2610" w:type="dxa"/>
            <w:tcBorders>
              <w:top w:val="single" w:sz="12" w:space="0" w:color="auto"/>
              <w:left w:val="single" w:sz="6" w:space="0" w:color="auto"/>
            </w:tcBorders>
            <w:shd w:val="pct12" w:color="auto" w:fill="auto"/>
          </w:tcPr>
          <w:p w:rsidR="00B655A5" w:rsidRDefault="00B655A5" w:rsidP="00190FF1">
            <w:pPr>
              <w:pStyle w:val="Informal1"/>
              <w:keepNext/>
            </w:pPr>
          </w:p>
        </w:tc>
        <w:tc>
          <w:tcPr>
            <w:tcW w:w="5220" w:type="dxa"/>
            <w:gridSpan w:val="2"/>
            <w:tcBorders>
              <w:top w:val="single" w:sz="12" w:space="0" w:color="auto"/>
            </w:tcBorders>
            <w:shd w:val="pct12" w:color="auto" w:fill="auto"/>
          </w:tcPr>
          <w:p w:rsidR="00B655A5" w:rsidRDefault="00B655A5" w:rsidP="00190FF1">
            <w:pPr>
              <w:pStyle w:val="Informal1"/>
              <w:keepNext/>
            </w:pPr>
            <w:r>
              <w:t>Adjournment</w:t>
            </w:r>
          </w:p>
        </w:tc>
        <w:tc>
          <w:tcPr>
            <w:tcW w:w="2628" w:type="dxa"/>
            <w:gridSpan w:val="3"/>
            <w:tcBorders>
              <w:top w:val="single" w:sz="12" w:space="0" w:color="auto"/>
            </w:tcBorders>
            <w:shd w:val="pct12" w:color="auto" w:fill="auto"/>
          </w:tcPr>
          <w:p w:rsidR="00B655A5" w:rsidRDefault="00B655A5" w:rsidP="00190FF1">
            <w:pPr>
              <w:pStyle w:val="Informal1"/>
              <w:keepNext/>
            </w:pPr>
            <w:r>
              <w:t>K. Sponaugle</w:t>
            </w:r>
          </w:p>
        </w:tc>
      </w:tr>
    </w:tbl>
    <w:p w:rsidR="00B655A5" w:rsidRDefault="00B655A5" w:rsidP="00B655A5"/>
    <w:p w:rsidR="00B655A5" w:rsidRDefault="008345E6" w:rsidP="00B655A5">
      <w:pPr>
        <w:rPr>
          <w:lang w:val="en-GB"/>
        </w:rPr>
      </w:pPr>
      <w:r>
        <w:rPr>
          <w:lang w:val="en-GB"/>
        </w:rPr>
        <w:t>Ozols</w:t>
      </w:r>
      <w:r w:rsidR="00B655A5">
        <w:rPr>
          <w:lang w:val="en-GB"/>
        </w:rPr>
        <w:t xml:space="preserve"> motioned that the meeting be adjourned @</w:t>
      </w:r>
      <w:r>
        <w:rPr>
          <w:lang w:val="en-GB"/>
        </w:rPr>
        <w:t xml:space="preserve">7:20 </w:t>
      </w:r>
      <w:r w:rsidR="00B655A5">
        <w:rPr>
          <w:lang w:val="en-GB"/>
        </w:rPr>
        <w:t xml:space="preserve">p.m. with </w:t>
      </w:r>
      <w:r>
        <w:rPr>
          <w:lang w:val="en-GB"/>
        </w:rPr>
        <w:t>Daniel Plecker</w:t>
      </w:r>
      <w:r w:rsidR="00B655A5">
        <w:rPr>
          <w:lang w:val="en-GB"/>
        </w:rPr>
        <w:t xml:space="preserve"> seconding the motion.</w:t>
      </w:r>
    </w:p>
    <w:p w:rsidR="00B655A5" w:rsidRDefault="00B655A5" w:rsidP="00C547DF">
      <w:pPr>
        <w:rPr>
          <w:lang w:val="en-GB"/>
        </w:rPr>
      </w:pPr>
    </w:p>
    <w:sectPr w:rsidR="00B655A5" w:rsidSect="00977833">
      <w:type w:val="continuous"/>
      <w:pgSz w:w="12240" w:h="15840" w:code="1"/>
      <w:pgMar w:top="288" w:right="720" w:bottom="288"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9CB" w:rsidRDefault="005A69CB" w:rsidP="00C547DF">
      <w:r>
        <w:separator/>
      </w:r>
    </w:p>
  </w:endnote>
  <w:endnote w:type="continuationSeparator" w:id="0">
    <w:p w:rsidR="005A69CB" w:rsidRDefault="005A69CB" w:rsidP="00C54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9CB" w:rsidRDefault="005A69CB" w:rsidP="00C547DF">
      <w:r>
        <w:separator/>
      </w:r>
    </w:p>
  </w:footnote>
  <w:footnote w:type="continuationSeparator" w:id="0">
    <w:p w:rsidR="005A69CB" w:rsidRDefault="005A69CB" w:rsidP="00C547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removePersonalInformation/>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544068"/>
    <w:rsid w:val="000215D5"/>
    <w:rsid w:val="00087DE2"/>
    <w:rsid w:val="000A5524"/>
    <w:rsid w:val="000C6907"/>
    <w:rsid w:val="000C6B85"/>
    <w:rsid w:val="000D1A20"/>
    <w:rsid w:val="000D29B9"/>
    <w:rsid w:val="000E1E0D"/>
    <w:rsid w:val="000F4F14"/>
    <w:rsid w:val="00120431"/>
    <w:rsid w:val="00153AC4"/>
    <w:rsid w:val="001805E0"/>
    <w:rsid w:val="00190FF1"/>
    <w:rsid w:val="001B7575"/>
    <w:rsid w:val="001C512B"/>
    <w:rsid w:val="001D01D2"/>
    <w:rsid w:val="001F55EE"/>
    <w:rsid w:val="0020444B"/>
    <w:rsid w:val="00207F81"/>
    <w:rsid w:val="00240DA6"/>
    <w:rsid w:val="00243BAF"/>
    <w:rsid w:val="00255652"/>
    <w:rsid w:val="00270A62"/>
    <w:rsid w:val="00272E85"/>
    <w:rsid w:val="002838F8"/>
    <w:rsid w:val="00294770"/>
    <w:rsid w:val="00294FF1"/>
    <w:rsid w:val="002A6927"/>
    <w:rsid w:val="002C3270"/>
    <w:rsid w:val="002D2B6E"/>
    <w:rsid w:val="002F0AFA"/>
    <w:rsid w:val="002F1876"/>
    <w:rsid w:val="002F2A5F"/>
    <w:rsid w:val="002F4A6B"/>
    <w:rsid w:val="00303AC5"/>
    <w:rsid w:val="00311F00"/>
    <w:rsid w:val="00363324"/>
    <w:rsid w:val="0038163F"/>
    <w:rsid w:val="003845BD"/>
    <w:rsid w:val="00386AD2"/>
    <w:rsid w:val="003949D6"/>
    <w:rsid w:val="003D2EBB"/>
    <w:rsid w:val="003E1991"/>
    <w:rsid w:val="00424066"/>
    <w:rsid w:val="00453C31"/>
    <w:rsid w:val="004B6428"/>
    <w:rsid w:val="004E04B7"/>
    <w:rsid w:val="005206B1"/>
    <w:rsid w:val="00522FC5"/>
    <w:rsid w:val="00544068"/>
    <w:rsid w:val="005601DB"/>
    <w:rsid w:val="00582FFE"/>
    <w:rsid w:val="0059376E"/>
    <w:rsid w:val="005A69CB"/>
    <w:rsid w:val="005B1134"/>
    <w:rsid w:val="005F1E31"/>
    <w:rsid w:val="005F3A47"/>
    <w:rsid w:val="005F6F6D"/>
    <w:rsid w:val="00615E58"/>
    <w:rsid w:val="0062090F"/>
    <w:rsid w:val="00622BBD"/>
    <w:rsid w:val="00641B79"/>
    <w:rsid w:val="0066588B"/>
    <w:rsid w:val="00674881"/>
    <w:rsid w:val="0068307D"/>
    <w:rsid w:val="00697F6F"/>
    <w:rsid w:val="006A5CAD"/>
    <w:rsid w:val="006A61DD"/>
    <w:rsid w:val="006C25AC"/>
    <w:rsid w:val="006E70AC"/>
    <w:rsid w:val="006E798C"/>
    <w:rsid w:val="006F3CD5"/>
    <w:rsid w:val="0071314E"/>
    <w:rsid w:val="00717E58"/>
    <w:rsid w:val="00725DC4"/>
    <w:rsid w:val="00740E29"/>
    <w:rsid w:val="00744B3D"/>
    <w:rsid w:val="0076145F"/>
    <w:rsid w:val="007741B5"/>
    <w:rsid w:val="00793B4D"/>
    <w:rsid w:val="007949A7"/>
    <w:rsid w:val="007A1739"/>
    <w:rsid w:val="007B1A64"/>
    <w:rsid w:val="007B6B80"/>
    <w:rsid w:val="007C0B2F"/>
    <w:rsid w:val="007E19F9"/>
    <w:rsid w:val="007F4C6C"/>
    <w:rsid w:val="008064DA"/>
    <w:rsid w:val="00815FE8"/>
    <w:rsid w:val="0081646A"/>
    <w:rsid w:val="008345E6"/>
    <w:rsid w:val="00866B21"/>
    <w:rsid w:val="008A7CFF"/>
    <w:rsid w:val="008B5039"/>
    <w:rsid w:val="008D4D2C"/>
    <w:rsid w:val="008E39A8"/>
    <w:rsid w:val="00910543"/>
    <w:rsid w:val="009263E7"/>
    <w:rsid w:val="00933F9E"/>
    <w:rsid w:val="00946893"/>
    <w:rsid w:val="00946F84"/>
    <w:rsid w:val="00951913"/>
    <w:rsid w:val="0095243B"/>
    <w:rsid w:val="00955B33"/>
    <w:rsid w:val="00965D67"/>
    <w:rsid w:val="00977833"/>
    <w:rsid w:val="00982E16"/>
    <w:rsid w:val="00983AE1"/>
    <w:rsid w:val="00991FE9"/>
    <w:rsid w:val="009C6CDC"/>
    <w:rsid w:val="009D7B44"/>
    <w:rsid w:val="009E25FD"/>
    <w:rsid w:val="009E3C0E"/>
    <w:rsid w:val="009E5D4F"/>
    <w:rsid w:val="009F22BB"/>
    <w:rsid w:val="009F3F8B"/>
    <w:rsid w:val="00A12251"/>
    <w:rsid w:val="00A13F7D"/>
    <w:rsid w:val="00A23445"/>
    <w:rsid w:val="00A32431"/>
    <w:rsid w:val="00A32BE7"/>
    <w:rsid w:val="00A37CB2"/>
    <w:rsid w:val="00A67669"/>
    <w:rsid w:val="00A83F24"/>
    <w:rsid w:val="00A8577A"/>
    <w:rsid w:val="00AB1C16"/>
    <w:rsid w:val="00AD7FFA"/>
    <w:rsid w:val="00AE3AFE"/>
    <w:rsid w:val="00AE6D68"/>
    <w:rsid w:val="00AF2396"/>
    <w:rsid w:val="00B00F66"/>
    <w:rsid w:val="00B10DC2"/>
    <w:rsid w:val="00B16CB5"/>
    <w:rsid w:val="00B213D4"/>
    <w:rsid w:val="00B214BC"/>
    <w:rsid w:val="00B22712"/>
    <w:rsid w:val="00B31D5E"/>
    <w:rsid w:val="00B357FB"/>
    <w:rsid w:val="00B44842"/>
    <w:rsid w:val="00B60EB8"/>
    <w:rsid w:val="00B61568"/>
    <w:rsid w:val="00B655A5"/>
    <w:rsid w:val="00BA081D"/>
    <w:rsid w:val="00BA3483"/>
    <w:rsid w:val="00BC3071"/>
    <w:rsid w:val="00BD4328"/>
    <w:rsid w:val="00C0614A"/>
    <w:rsid w:val="00C23B7F"/>
    <w:rsid w:val="00C31A0B"/>
    <w:rsid w:val="00C334BB"/>
    <w:rsid w:val="00C354D5"/>
    <w:rsid w:val="00C54413"/>
    <w:rsid w:val="00C547DF"/>
    <w:rsid w:val="00C57310"/>
    <w:rsid w:val="00C653BC"/>
    <w:rsid w:val="00C65522"/>
    <w:rsid w:val="00C72B28"/>
    <w:rsid w:val="00C96EC5"/>
    <w:rsid w:val="00CA1259"/>
    <w:rsid w:val="00CA17EA"/>
    <w:rsid w:val="00CB4F26"/>
    <w:rsid w:val="00CC2C59"/>
    <w:rsid w:val="00CC48BA"/>
    <w:rsid w:val="00CD59F2"/>
    <w:rsid w:val="00CE0681"/>
    <w:rsid w:val="00CF43B4"/>
    <w:rsid w:val="00CF79EF"/>
    <w:rsid w:val="00D069DC"/>
    <w:rsid w:val="00D66AF9"/>
    <w:rsid w:val="00D90F86"/>
    <w:rsid w:val="00DA41A9"/>
    <w:rsid w:val="00DC6A63"/>
    <w:rsid w:val="00DE0AED"/>
    <w:rsid w:val="00DE1682"/>
    <w:rsid w:val="00E01842"/>
    <w:rsid w:val="00E0284E"/>
    <w:rsid w:val="00E11481"/>
    <w:rsid w:val="00E25E17"/>
    <w:rsid w:val="00E34636"/>
    <w:rsid w:val="00E51891"/>
    <w:rsid w:val="00E65727"/>
    <w:rsid w:val="00E8133F"/>
    <w:rsid w:val="00E86CE5"/>
    <w:rsid w:val="00EA25B9"/>
    <w:rsid w:val="00ED080F"/>
    <w:rsid w:val="00EF59DD"/>
    <w:rsid w:val="00F060EB"/>
    <w:rsid w:val="00F11DFA"/>
    <w:rsid w:val="00F27D7A"/>
    <w:rsid w:val="00F30C3F"/>
    <w:rsid w:val="00F5208B"/>
    <w:rsid w:val="00F63775"/>
    <w:rsid w:val="00F65C43"/>
    <w:rsid w:val="00F80CA4"/>
    <w:rsid w:val="00F836F0"/>
    <w:rsid w:val="00FB118A"/>
    <w:rsid w:val="00FB1E7E"/>
    <w:rsid w:val="00FB607A"/>
    <w:rsid w:val="00FC5253"/>
    <w:rsid w:val="00FF1DEA"/>
    <w:rsid w:val="00FF6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13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41B79"/>
    <w:rPr>
      <w:rFonts w:ascii="Tahoma" w:hAnsi="Tahoma" w:cs="Tahoma"/>
      <w:sz w:val="16"/>
      <w:szCs w:val="16"/>
    </w:rPr>
  </w:style>
  <w:style w:type="paragraph" w:customStyle="1" w:styleId="Informal1">
    <w:name w:val="Informal1"/>
    <w:basedOn w:val="Normal"/>
    <w:rsid w:val="00544068"/>
    <w:pPr>
      <w:spacing w:before="60" w:after="60"/>
    </w:pPr>
    <w:rPr>
      <w:sz w:val="24"/>
    </w:rPr>
  </w:style>
  <w:style w:type="paragraph" w:customStyle="1" w:styleId="Informal2">
    <w:name w:val="Informal2"/>
    <w:basedOn w:val="Informal1"/>
    <w:rsid w:val="00544068"/>
    <w:rPr>
      <w:rFonts w:ascii="Arial" w:hAnsi="Arial"/>
      <w:b/>
    </w:rPr>
  </w:style>
  <w:style w:type="paragraph" w:styleId="Header">
    <w:name w:val="header"/>
    <w:basedOn w:val="Normal"/>
    <w:link w:val="HeaderChar"/>
    <w:rsid w:val="00C547DF"/>
    <w:pPr>
      <w:tabs>
        <w:tab w:val="center" w:pos="4680"/>
        <w:tab w:val="right" w:pos="9360"/>
      </w:tabs>
    </w:pPr>
  </w:style>
  <w:style w:type="character" w:customStyle="1" w:styleId="HeaderChar">
    <w:name w:val="Header Char"/>
    <w:basedOn w:val="DefaultParagraphFont"/>
    <w:link w:val="Header"/>
    <w:rsid w:val="00C547DF"/>
  </w:style>
  <w:style w:type="paragraph" w:styleId="Footer">
    <w:name w:val="footer"/>
    <w:basedOn w:val="Normal"/>
    <w:link w:val="FooterChar"/>
    <w:rsid w:val="00C547DF"/>
    <w:pPr>
      <w:tabs>
        <w:tab w:val="center" w:pos="4680"/>
        <w:tab w:val="right" w:pos="9360"/>
      </w:tabs>
    </w:pPr>
  </w:style>
  <w:style w:type="character" w:customStyle="1" w:styleId="FooterChar">
    <w:name w:val="Footer Char"/>
    <w:basedOn w:val="DefaultParagraphFont"/>
    <w:link w:val="Footer"/>
    <w:rsid w:val="00C547DF"/>
  </w:style>
  <w:style w:type="paragraph" w:styleId="NoSpacing">
    <w:name w:val="No Spacing"/>
    <w:uiPriority w:val="1"/>
    <w:qFormat/>
    <w:rsid w:val="000C6B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13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41B79"/>
    <w:rPr>
      <w:rFonts w:ascii="Tahoma" w:hAnsi="Tahoma" w:cs="Tahoma"/>
      <w:sz w:val="16"/>
      <w:szCs w:val="16"/>
    </w:rPr>
  </w:style>
  <w:style w:type="paragraph" w:customStyle="1" w:styleId="Informal1">
    <w:name w:val="Informal1"/>
    <w:basedOn w:val="Normal"/>
    <w:rsid w:val="00544068"/>
    <w:pPr>
      <w:spacing w:before="60" w:after="60"/>
    </w:pPr>
    <w:rPr>
      <w:sz w:val="24"/>
    </w:rPr>
  </w:style>
  <w:style w:type="paragraph" w:customStyle="1" w:styleId="Informal2">
    <w:name w:val="Informal2"/>
    <w:basedOn w:val="Informal1"/>
    <w:rsid w:val="00544068"/>
    <w:rPr>
      <w:rFonts w:ascii="Arial" w:hAnsi="Arial"/>
      <w:b/>
    </w:rPr>
  </w:style>
  <w:style w:type="paragraph" w:styleId="Header">
    <w:name w:val="header"/>
    <w:basedOn w:val="Normal"/>
    <w:link w:val="HeaderChar"/>
    <w:rsid w:val="00C547DF"/>
    <w:pPr>
      <w:tabs>
        <w:tab w:val="center" w:pos="4680"/>
        <w:tab w:val="right" w:pos="9360"/>
      </w:tabs>
    </w:pPr>
  </w:style>
  <w:style w:type="character" w:customStyle="1" w:styleId="HeaderChar">
    <w:name w:val="Header Char"/>
    <w:basedOn w:val="DefaultParagraphFont"/>
    <w:link w:val="Header"/>
    <w:rsid w:val="00C547DF"/>
  </w:style>
  <w:style w:type="paragraph" w:styleId="Footer">
    <w:name w:val="footer"/>
    <w:basedOn w:val="Normal"/>
    <w:link w:val="FooterChar"/>
    <w:rsid w:val="00C547DF"/>
    <w:pPr>
      <w:tabs>
        <w:tab w:val="center" w:pos="4680"/>
        <w:tab w:val="right" w:pos="9360"/>
      </w:tabs>
    </w:pPr>
  </w:style>
  <w:style w:type="character" w:customStyle="1" w:styleId="FooterChar">
    <w:name w:val="Footer Char"/>
    <w:basedOn w:val="DefaultParagraphFont"/>
    <w:link w:val="Footer"/>
    <w:rsid w:val="00C547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449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ro\AppData\Roaming\Microsoft\Templates\Agenda%20wizard.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307E14F8D2BE84DAAC79AAABF0375FD" ma:contentTypeVersion="0" ma:contentTypeDescription="Create a new document." ma:contentTypeScope="" ma:versionID="6113e489d52ef0af30c9cfedfdf626a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1EB5DA-F2C4-4282-B76D-7B75D8EE89E2}">
  <ds:schemaRefs>
    <ds:schemaRef ds:uri="http://schemas.openxmlformats.org/officeDocument/2006/bibliography"/>
  </ds:schemaRefs>
</ds:datastoreItem>
</file>

<file path=customXml/itemProps2.xml><?xml version="1.0" encoding="utf-8"?>
<ds:datastoreItem xmlns:ds="http://schemas.openxmlformats.org/officeDocument/2006/customXml" ds:itemID="{AF0DF7F7-489C-4ACF-8DEA-2C0FBC2ED021}"/>
</file>

<file path=customXml/itemProps3.xml><?xml version="1.0" encoding="utf-8"?>
<ds:datastoreItem xmlns:ds="http://schemas.openxmlformats.org/officeDocument/2006/customXml" ds:itemID="{53AFA41D-6C2E-4FF0-80E6-B9B618204C3D}"/>
</file>

<file path=customXml/itemProps4.xml><?xml version="1.0" encoding="utf-8"?>
<ds:datastoreItem xmlns:ds="http://schemas.openxmlformats.org/officeDocument/2006/customXml" ds:itemID="{DB718171-5AD1-4AA3-951F-AB982636B0F9}"/>
</file>

<file path=docProps/app.xml><?xml version="1.0" encoding="utf-8"?>
<Properties xmlns="http://schemas.openxmlformats.org/officeDocument/2006/extended-properties" xmlns:vt="http://schemas.openxmlformats.org/officeDocument/2006/docPropsVTypes">
  <Template>Agenda wizard</Template>
  <TotalTime>0</TotalTime>
  <Pages>4</Pages>
  <Words>1705</Words>
  <Characters>9720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Bath County High School
Career and Technical Education 
Advisory Board Meeting</vt:lpstr>
    </vt:vector>
  </TitlesOfParts>
  <LinksUpToDate>false</LinksUpToDate>
  <CharactersWithSpaces>11403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Bath County High School
Career and Technical Education 
Advisory Board Meeting</dc:title>
  <dc:subject>Call to Order</dc:subject>
  <dc:creator/>
  <cp:lastModifiedBy/>
  <cp:revision>1</cp:revision>
  <dcterms:created xsi:type="dcterms:W3CDTF">2017-03-01T16:33:00Z</dcterms:created>
  <dcterms:modified xsi:type="dcterms:W3CDTF">2017-10-27T18:20:00Z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TC062070701033</vt:lpwstr>
  </property>
  <property fmtid="{D5CDD505-2E9C-101B-9397-08002B2CF9AE}" pid="3" name="ContentTypeId">
    <vt:lpwstr>0x0101003307E14F8D2BE84DAAC79AAABF0375FD</vt:lpwstr>
  </property>
</Properties>
</file>